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9B38" w14:textId="77777777" w:rsidR="00AB4A9D" w:rsidRPr="00500FC2" w:rsidRDefault="00833FCC" w:rsidP="00500FC2">
      <w:pPr>
        <w:pStyle w:val="afa"/>
        <w:adjustRightInd/>
        <w:snapToGrid/>
        <w:spacing w:before="0" w:line="240" w:lineRule="auto"/>
        <w:rPr>
          <w:i/>
          <w:sz w:val="20"/>
        </w:rPr>
      </w:pPr>
      <w:r w:rsidRPr="00500FC2">
        <w:rPr>
          <w:i/>
          <w:sz w:val="20"/>
        </w:rPr>
        <w:t>Original Research</w:t>
      </w:r>
    </w:p>
    <w:p w14:paraId="285D5BF5" w14:textId="41BF6B3F" w:rsidR="00AB4A9D" w:rsidRPr="00FE3CBE" w:rsidRDefault="00B112C0" w:rsidP="00FE3CBE">
      <w:pPr>
        <w:pStyle w:val="aff1"/>
        <w:snapToGrid/>
        <w:spacing w:after="0" w:line="240" w:lineRule="auto"/>
        <w:rPr>
          <w:sz w:val="36"/>
          <w:szCs w:val="36"/>
        </w:rPr>
      </w:pPr>
      <w:r w:rsidRPr="00FE3CBE">
        <w:rPr>
          <w:sz w:val="36"/>
          <w:szCs w:val="36"/>
        </w:rPr>
        <w:t xml:space="preserve">Utility of Intraoperative Frozen Section of the </w:t>
      </w:r>
      <w:proofErr w:type="spellStart"/>
      <w:r w:rsidRPr="00FE3CBE">
        <w:rPr>
          <w:sz w:val="36"/>
          <w:szCs w:val="36"/>
        </w:rPr>
        <w:t>Inguinofemoral</w:t>
      </w:r>
      <w:proofErr w:type="spellEnd"/>
      <w:r w:rsidRPr="00FE3CBE">
        <w:rPr>
          <w:sz w:val="36"/>
          <w:szCs w:val="36"/>
        </w:rPr>
        <w:t xml:space="preserve"> Sentinel Lymph Node in Vulvar Cancer: A Retrospective Cohort</w:t>
      </w:r>
    </w:p>
    <w:p w14:paraId="67821678" w14:textId="77777777" w:rsidR="00FE3CBE" w:rsidRDefault="00FE3CBE">
      <w:pPr>
        <w:kinsoku w:val="0"/>
        <w:adjustRightInd w:val="0"/>
        <w:snapToGrid w:val="0"/>
        <w:spacing w:after="240" w:line="288" w:lineRule="auto"/>
        <w:ind w:firstLineChars="0" w:firstLine="0"/>
        <w:rPr>
          <w:rFonts w:eastAsia="等线"/>
          <w:b/>
          <w:bCs/>
          <w:spacing w:val="-8"/>
          <w:sz w:val="36"/>
          <w:szCs w:val="32"/>
        </w:rPr>
      </w:pPr>
    </w:p>
    <w:p w14:paraId="12F766B7" w14:textId="33302437" w:rsidR="00171A8D" w:rsidRDefault="00171A8D" w:rsidP="00FE3CBE">
      <w:pPr>
        <w:pStyle w:val="aff9"/>
        <w:adjustRightInd/>
        <w:snapToGrid/>
        <w:spacing w:after="0" w:line="240" w:lineRule="auto"/>
        <w:rPr>
          <w:bCs/>
        </w:rPr>
      </w:pPr>
      <w:proofErr w:type="spellStart"/>
      <w:r w:rsidRPr="00FE3CBE">
        <w:rPr>
          <w:bCs/>
        </w:rPr>
        <w:t>Naixin</w:t>
      </w:r>
      <w:proofErr w:type="spellEnd"/>
      <w:r w:rsidRPr="00FE3CBE">
        <w:rPr>
          <w:bCs/>
        </w:rPr>
        <w:t xml:space="preserve"> Zhang</w:t>
      </w:r>
      <w:proofErr w:type="gramStart"/>
      <w:r w:rsidR="00F050C7" w:rsidRPr="00500FC2">
        <w:rPr>
          <w:bCs/>
          <w:vertAlign w:val="superscript"/>
        </w:rPr>
        <w:t>1,*</w:t>
      </w:r>
      <w:proofErr w:type="gramEnd"/>
      <w:r w:rsidRPr="00FE3CBE">
        <w:rPr>
          <w:bCs/>
        </w:rPr>
        <w:t>, Joann Gold</w:t>
      </w:r>
      <w:r w:rsidRPr="00500FC2">
        <w:rPr>
          <w:bCs/>
          <w:vertAlign w:val="superscript"/>
        </w:rPr>
        <w:t>1</w:t>
      </w:r>
      <w:r w:rsidRPr="00FE3CBE">
        <w:rPr>
          <w:bCs/>
        </w:rPr>
        <w:t>, Ben Wilson</w:t>
      </w:r>
      <w:r w:rsidRPr="00500FC2">
        <w:rPr>
          <w:bCs/>
          <w:vertAlign w:val="superscript"/>
        </w:rPr>
        <w:t>2</w:t>
      </w:r>
      <w:r w:rsidRPr="00FE3CBE">
        <w:rPr>
          <w:bCs/>
        </w:rPr>
        <w:t>, Catherine Coffman</w:t>
      </w:r>
      <w:r w:rsidRPr="00500FC2">
        <w:rPr>
          <w:bCs/>
          <w:vertAlign w:val="superscript"/>
        </w:rPr>
        <w:t>1</w:t>
      </w:r>
      <w:r w:rsidRPr="00FE3CBE">
        <w:rPr>
          <w:bCs/>
        </w:rPr>
        <w:t>, Mark Reed</w:t>
      </w:r>
      <w:r w:rsidRPr="00500FC2">
        <w:rPr>
          <w:bCs/>
          <w:vertAlign w:val="superscript"/>
        </w:rPr>
        <w:t>2</w:t>
      </w:r>
      <w:r w:rsidRPr="00FE3CBE">
        <w:rPr>
          <w:bCs/>
        </w:rPr>
        <w:t>, Adam C. ElNaggar</w:t>
      </w:r>
      <w:r w:rsidRPr="00500FC2">
        <w:rPr>
          <w:bCs/>
          <w:vertAlign w:val="superscript"/>
        </w:rPr>
        <w:t>2</w:t>
      </w:r>
      <w:r w:rsidR="00F050C7" w:rsidRPr="00500FC2">
        <w:rPr>
          <w:bCs/>
          <w:vertAlign w:val="superscript"/>
        </w:rPr>
        <w:t>,*</w:t>
      </w:r>
    </w:p>
    <w:p w14:paraId="58EA1F15" w14:textId="77777777" w:rsidR="00FE3CBE" w:rsidRPr="00FE3CBE" w:rsidRDefault="00FE3CBE" w:rsidP="00FE3CBE">
      <w:pPr>
        <w:pStyle w:val="aff9"/>
        <w:adjustRightInd/>
        <w:snapToGrid/>
        <w:spacing w:after="0" w:line="240" w:lineRule="auto"/>
        <w:rPr>
          <w:bCs/>
        </w:rPr>
      </w:pPr>
    </w:p>
    <w:p w14:paraId="7951B251" w14:textId="6A3BC2DE" w:rsidR="00883EC5" w:rsidRPr="00FE3CBE" w:rsidRDefault="00883EC5" w:rsidP="00883EC5">
      <w:pPr>
        <w:pStyle w:val="afc"/>
        <w:rPr>
          <w:rFonts w:eastAsiaTheme="minorEastAsia"/>
        </w:rPr>
      </w:pPr>
      <w:r w:rsidRPr="00795CB8">
        <w:rPr>
          <w:rFonts w:eastAsiaTheme="minorEastAsia"/>
          <w:i w:val="0"/>
          <w:sz w:val="22"/>
          <w:vertAlign w:val="superscript"/>
        </w:rPr>
        <w:t>1</w:t>
      </w:r>
      <w:r w:rsidRPr="00FE3CBE">
        <w:rPr>
          <w:rFonts w:eastAsiaTheme="minorEastAsia"/>
        </w:rPr>
        <w:t xml:space="preserve">Department of Obstetrics and Gynecology, University of Tennessee Health Science Center, Memphis, TN, 38103, </w:t>
      </w:r>
      <w:r w:rsidR="0094370C" w:rsidRPr="00FE3CBE">
        <w:rPr>
          <w:rFonts w:eastAsiaTheme="minorEastAsia"/>
        </w:rPr>
        <w:t>USA</w:t>
      </w:r>
    </w:p>
    <w:p w14:paraId="6DB52112" w14:textId="2C58D243" w:rsidR="0094370C" w:rsidRDefault="00795CB8" w:rsidP="0094370C">
      <w:pPr>
        <w:pStyle w:val="afc"/>
        <w:rPr>
          <w:rFonts w:eastAsiaTheme="minorEastAsia"/>
        </w:rPr>
      </w:pPr>
      <w:r>
        <w:rPr>
          <w:rFonts w:eastAsiaTheme="minorEastAsia"/>
          <w:i w:val="0"/>
          <w:vertAlign w:val="superscript"/>
        </w:rPr>
        <w:t>2</w:t>
      </w:r>
      <w:r w:rsidR="0094370C" w:rsidRPr="00FE3CBE">
        <w:rPr>
          <w:rFonts w:eastAsiaTheme="minorEastAsia"/>
        </w:rPr>
        <w:t>Division of Gynecologic Oncology, West Cancer Center and Research Institute, Memphis, TN, 38138, USA</w:t>
      </w:r>
    </w:p>
    <w:p w14:paraId="55EED121" w14:textId="77777777" w:rsidR="00C12584" w:rsidRPr="00FE3CBE" w:rsidRDefault="00C12584" w:rsidP="0094370C">
      <w:pPr>
        <w:pStyle w:val="afc"/>
        <w:rPr>
          <w:rFonts w:eastAsiaTheme="minorEastAsia"/>
        </w:rPr>
      </w:pPr>
    </w:p>
    <w:p w14:paraId="5B19C1A3" w14:textId="45D9CE1B" w:rsidR="00AB4A9D" w:rsidRDefault="00833FCC" w:rsidP="00C12584">
      <w:pPr>
        <w:pStyle w:val="aff"/>
        <w:adjustRightInd/>
        <w:snapToGrid/>
        <w:spacing w:line="240" w:lineRule="auto"/>
        <w:rPr>
          <w:sz w:val="21"/>
          <w:szCs w:val="21"/>
        </w:rPr>
      </w:pPr>
      <w:r w:rsidRPr="00C12584">
        <w:rPr>
          <w:sz w:val="21"/>
          <w:szCs w:val="21"/>
        </w:rPr>
        <w:t xml:space="preserve">*Correspondence: </w:t>
      </w:r>
      <w:r w:rsidR="001E42D5" w:rsidRPr="00C12584">
        <w:rPr>
          <w:sz w:val="21"/>
          <w:szCs w:val="21"/>
        </w:rPr>
        <w:t>nzhang8@uthsc.edu (</w:t>
      </w:r>
      <w:proofErr w:type="spellStart"/>
      <w:r w:rsidR="001E42D5" w:rsidRPr="00C12584">
        <w:rPr>
          <w:sz w:val="21"/>
          <w:szCs w:val="21"/>
        </w:rPr>
        <w:t>Naixin</w:t>
      </w:r>
      <w:proofErr w:type="spellEnd"/>
      <w:r w:rsidR="001E42D5" w:rsidRPr="00C12584">
        <w:rPr>
          <w:sz w:val="21"/>
          <w:szCs w:val="21"/>
        </w:rPr>
        <w:t xml:space="preserve"> Zhang); </w:t>
      </w:r>
      <w:r w:rsidR="00171A8D" w:rsidRPr="00C12584">
        <w:rPr>
          <w:sz w:val="21"/>
          <w:szCs w:val="21"/>
        </w:rPr>
        <w:t>acelnaggar@gmail.com</w:t>
      </w:r>
      <w:r w:rsidRPr="00C12584">
        <w:rPr>
          <w:sz w:val="21"/>
          <w:szCs w:val="21"/>
        </w:rPr>
        <w:t xml:space="preserve"> (</w:t>
      </w:r>
      <w:r w:rsidR="00171A8D" w:rsidRPr="00C12584">
        <w:rPr>
          <w:sz w:val="21"/>
          <w:szCs w:val="21"/>
        </w:rPr>
        <w:t xml:space="preserve">Adam C. </w:t>
      </w:r>
      <w:proofErr w:type="spellStart"/>
      <w:r w:rsidR="00171A8D" w:rsidRPr="00C12584">
        <w:rPr>
          <w:sz w:val="21"/>
          <w:szCs w:val="21"/>
        </w:rPr>
        <w:t>ElNaggar</w:t>
      </w:r>
      <w:proofErr w:type="spellEnd"/>
      <w:r w:rsidRPr="00C12584">
        <w:rPr>
          <w:sz w:val="21"/>
          <w:szCs w:val="21"/>
        </w:rPr>
        <w:t>)</w:t>
      </w:r>
    </w:p>
    <w:p w14:paraId="49920798" w14:textId="4B84A846" w:rsidR="00450BE1" w:rsidRPr="00C12584" w:rsidRDefault="00450BE1" w:rsidP="00450BE1">
      <w:pPr>
        <w:pStyle w:val="aff"/>
        <w:spacing w:before="240"/>
        <w:rPr>
          <w:rFonts w:eastAsiaTheme="minorEastAsia"/>
        </w:rPr>
      </w:pPr>
    </w:p>
    <w:p w14:paraId="023A392D" w14:textId="77777777" w:rsidR="00450BE1" w:rsidRDefault="00450BE1" w:rsidP="00450BE1">
      <w:pPr>
        <w:ind w:firstLineChars="0" w:firstLine="0"/>
      </w:pPr>
      <w:r>
        <w:t>Submitted: 13 January 2022</w:t>
      </w:r>
    </w:p>
    <w:p w14:paraId="0EB0167E" w14:textId="77777777" w:rsidR="00450BE1" w:rsidRDefault="00450BE1" w:rsidP="00450BE1">
      <w:pPr>
        <w:ind w:firstLineChars="0" w:firstLine="0"/>
      </w:pPr>
      <w:r>
        <w:t>Accepted: 24 February 2022</w:t>
      </w:r>
    </w:p>
    <w:p w14:paraId="778554C0" w14:textId="77777777" w:rsidR="00450BE1" w:rsidRDefault="00450BE1">
      <w:pPr>
        <w:pStyle w:val="aff"/>
        <w:spacing w:before="240"/>
      </w:pPr>
    </w:p>
    <w:p w14:paraId="5C081574" w14:textId="10B62DEC" w:rsidR="00450BE1" w:rsidRPr="008846BE" w:rsidRDefault="00450BE1" w:rsidP="00450BE1">
      <w:pPr>
        <w:adjustRightInd w:val="0"/>
        <w:snapToGrid w:val="0"/>
        <w:ind w:firstLineChars="0" w:firstLine="0"/>
        <w:rPr>
          <w:rFonts w:eastAsia="等线"/>
          <w:szCs w:val="22"/>
        </w:rPr>
      </w:pPr>
      <w:r w:rsidRPr="008846BE">
        <w:rPr>
          <w:rFonts w:eastAsia="等线"/>
          <w:b/>
          <w:kern w:val="0"/>
          <w:szCs w:val="18"/>
        </w:rPr>
        <w:t>Copyright:</w:t>
      </w:r>
      <w:r w:rsidRPr="008846BE">
        <w:rPr>
          <w:rFonts w:eastAsia="等线"/>
          <w:kern w:val="0"/>
          <w:szCs w:val="18"/>
        </w:rPr>
        <w:t xml:space="preserve"> © 202</w:t>
      </w:r>
      <w:r>
        <w:rPr>
          <w:rFonts w:eastAsia="等线"/>
          <w:kern w:val="0"/>
          <w:szCs w:val="18"/>
        </w:rPr>
        <w:t>2</w:t>
      </w:r>
      <w:r w:rsidRPr="008846BE">
        <w:rPr>
          <w:rFonts w:eastAsia="等线"/>
          <w:kern w:val="0"/>
          <w:szCs w:val="18"/>
        </w:rPr>
        <w:t xml:space="preserve"> The Author(s). Published by MRE Press.</w:t>
      </w:r>
    </w:p>
    <w:p w14:paraId="3D2BEC31" w14:textId="32B6F69E" w:rsidR="00450BE1" w:rsidRDefault="00450BE1" w:rsidP="00450BE1">
      <w:pPr>
        <w:adjustRightInd w:val="0"/>
        <w:snapToGrid w:val="0"/>
        <w:ind w:firstLineChars="0" w:firstLine="0"/>
        <w:rPr>
          <w:rFonts w:eastAsia="等线"/>
          <w:kern w:val="0"/>
          <w:szCs w:val="18"/>
        </w:rPr>
      </w:pPr>
      <w:r w:rsidRPr="008846BE">
        <w:rPr>
          <w:rFonts w:eastAsia="等线"/>
          <w:kern w:val="0"/>
          <w:szCs w:val="18"/>
        </w:rPr>
        <w:t>This is an open access article under the CC BY 4.0 license (</w:t>
      </w:r>
      <w:hyperlink r:id="rId9" w:history="1">
        <w:r w:rsidRPr="008846BE">
          <w:rPr>
            <w:rFonts w:eastAsia="等线"/>
            <w:kern w:val="0"/>
            <w:szCs w:val="18"/>
          </w:rPr>
          <w:t>http://creativecommons.org/licenses/by/4.0/</w:t>
        </w:r>
      </w:hyperlink>
      <w:r w:rsidRPr="008846BE">
        <w:rPr>
          <w:rFonts w:eastAsia="等线"/>
          <w:kern w:val="0"/>
          <w:szCs w:val="18"/>
        </w:rPr>
        <w:t>).</w:t>
      </w:r>
    </w:p>
    <w:p w14:paraId="301FD175" w14:textId="4FB348F9" w:rsidR="00450BE1" w:rsidRDefault="00450BE1" w:rsidP="00450BE1">
      <w:pPr>
        <w:adjustRightInd w:val="0"/>
        <w:snapToGrid w:val="0"/>
        <w:ind w:firstLineChars="0" w:firstLine="0"/>
        <w:rPr>
          <w:rFonts w:eastAsia="等线"/>
          <w:kern w:val="0"/>
          <w:szCs w:val="18"/>
        </w:rPr>
      </w:pPr>
    </w:p>
    <w:p w14:paraId="1878A844" w14:textId="77777777" w:rsidR="00450BE1" w:rsidRPr="008846BE" w:rsidRDefault="00450BE1" w:rsidP="00450BE1">
      <w:pPr>
        <w:ind w:firstLineChars="0" w:firstLine="0"/>
        <w:rPr>
          <w:rFonts w:eastAsia="等线"/>
          <w:szCs w:val="22"/>
        </w:rPr>
      </w:pPr>
      <w:r w:rsidRPr="008846BE">
        <w:rPr>
          <w:rFonts w:eastAsia="等线"/>
          <w:b/>
          <w:szCs w:val="22"/>
        </w:rPr>
        <w:t xml:space="preserve">How to cite this </w:t>
      </w:r>
      <w:proofErr w:type="gramStart"/>
      <w:r w:rsidRPr="008846BE">
        <w:rPr>
          <w:rFonts w:eastAsia="等线"/>
          <w:b/>
          <w:szCs w:val="22"/>
        </w:rPr>
        <w:t>article:</w:t>
      </w:r>
      <w:proofErr w:type="gramEnd"/>
      <w:r w:rsidRPr="008846BE">
        <w:rPr>
          <w:rFonts w:eastAsia="等线"/>
          <w:szCs w:val="22"/>
        </w:rPr>
        <w:t xml:space="preserve"> </w:t>
      </w:r>
    </w:p>
    <w:p w14:paraId="5DA6848E" w14:textId="41C0516B" w:rsidR="00C12584" w:rsidRDefault="00450BE1" w:rsidP="00C12584">
      <w:pPr>
        <w:adjustRightInd w:val="0"/>
        <w:snapToGrid w:val="0"/>
        <w:ind w:firstLineChars="0" w:firstLine="0"/>
      </w:pPr>
      <w:proofErr w:type="spellStart"/>
      <w:r w:rsidRPr="00C12584">
        <w:t>Naixin</w:t>
      </w:r>
      <w:proofErr w:type="spellEnd"/>
      <w:r w:rsidRPr="00C12584">
        <w:t xml:space="preserve"> Zhang, Joann Gold, Ben Wilson, Catherine Coffman, Mark Reed, Adam C. </w:t>
      </w:r>
      <w:proofErr w:type="spellStart"/>
      <w:r w:rsidRPr="00C12584">
        <w:t>ElNaggar</w:t>
      </w:r>
      <w:proofErr w:type="spellEnd"/>
      <w:r w:rsidRPr="00C12584">
        <w:rPr>
          <w:rFonts w:hint="eastAsia"/>
        </w:rPr>
        <w:t xml:space="preserve">. </w:t>
      </w:r>
      <w:r w:rsidRPr="00C12584">
        <w:t xml:space="preserve">Utility of Intraoperative Frozen Section of the </w:t>
      </w:r>
      <w:proofErr w:type="spellStart"/>
      <w:r w:rsidRPr="00C12584">
        <w:t>Inguinofemoral</w:t>
      </w:r>
      <w:proofErr w:type="spellEnd"/>
      <w:r w:rsidRPr="00C12584">
        <w:t xml:space="preserve"> Sentinel Lymph Node in Vulvar Cancer: A Retrospective Cohort</w:t>
      </w:r>
      <w:r w:rsidRPr="00C12584">
        <w:rPr>
          <w:rFonts w:hint="eastAsia"/>
        </w:rPr>
        <w:t xml:space="preserve">. </w:t>
      </w:r>
      <w:r w:rsidRPr="00C12584">
        <w:t xml:space="preserve">European Journal of </w:t>
      </w:r>
      <w:proofErr w:type="spellStart"/>
      <w:r w:rsidRPr="00C12584">
        <w:t>Gynaecological</w:t>
      </w:r>
      <w:proofErr w:type="spellEnd"/>
      <w:r w:rsidRPr="00C12584">
        <w:t xml:space="preserve"> Oncology</w:t>
      </w:r>
      <w:r w:rsidRPr="00C12584">
        <w:rPr>
          <w:rFonts w:hint="eastAsia"/>
        </w:rPr>
        <w:t>. 202</w:t>
      </w:r>
      <w:r w:rsidRPr="00C12584">
        <w:t>2</w:t>
      </w:r>
      <w:r w:rsidRPr="00C12584">
        <w:rPr>
          <w:rFonts w:hint="eastAsia"/>
        </w:rPr>
        <w:t xml:space="preserve">. </w:t>
      </w:r>
      <w:proofErr w:type="spellStart"/>
      <w:r w:rsidRPr="00C12584">
        <w:rPr>
          <w:rFonts w:hint="eastAsia"/>
        </w:rPr>
        <w:t>doi</w:t>
      </w:r>
      <w:proofErr w:type="spellEnd"/>
      <w:r w:rsidRPr="00C12584">
        <w:rPr>
          <w:rFonts w:hint="eastAsia"/>
        </w:rPr>
        <w:t>:</w:t>
      </w:r>
      <w:r w:rsidRPr="00C12584">
        <w:t xml:space="preserve"> 10.31083/</w:t>
      </w:r>
      <w:proofErr w:type="spellStart"/>
      <w:r w:rsidRPr="00C12584">
        <w:t>j.ejgo</w:t>
      </w:r>
      <w:r w:rsidR="00F17A53" w:rsidRPr="00C12584">
        <w:t>xxxx</w:t>
      </w:r>
      <w:proofErr w:type="spellEnd"/>
      <w:r w:rsidRPr="00C12584">
        <w:rPr>
          <w:rFonts w:hint="eastAsia"/>
        </w:rPr>
        <w:t>.</w:t>
      </w:r>
    </w:p>
    <w:p w14:paraId="3411F6B9" w14:textId="7AA47595" w:rsidR="00C12584" w:rsidRDefault="00C12584" w:rsidP="00C12584">
      <w:pPr>
        <w:pStyle w:val="afc"/>
        <w:rPr>
          <w:rFonts w:eastAsia="等线"/>
          <w:i w:val="0"/>
          <w:szCs w:val="22"/>
        </w:rPr>
      </w:pPr>
    </w:p>
    <w:p w14:paraId="5E3E86DA" w14:textId="0B9A288A" w:rsidR="00AB4A9D" w:rsidRPr="00C12584" w:rsidRDefault="00833FCC" w:rsidP="00C12584">
      <w:pPr>
        <w:pStyle w:val="aff7"/>
        <w:snapToGrid/>
        <w:spacing w:before="0" w:after="0" w:line="240" w:lineRule="auto"/>
        <w:rPr>
          <w:rFonts w:eastAsiaTheme="minorEastAsia"/>
          <w:kern w:val="0"/>
          <w:lang w:eastAsia="ko-KR"/>
        </w:rPr>
      </w:pPr>
      <w:r w:rsidRPr="00C12584">
        <w:rPr>
          <w:rFonts w:eastAsiaTheme="minorEastAsia"/>
          <w:kern w:val="0"/>
          <w:lang w:eastAsia="ko-KR"/>
        </w:rPr>
        <w:t>Abstract</w:t>
      </w:r>
    </w:p>
    <w:p w14:paraId="1FC83955" w14:textId="1F2AEC17" w:rsidR="00AB4A9D" w:rsidRPr="00C23A75" w:rsidRDefault="00B0559C" w:rsidP="00C23A75">
      <w:pPr>
        <w:pStyle w:val="aff5"/>
      </w:pPr>
      <w:r>
        <w:rPr>
          <w:i/>
          <w:iCs/>
        </w:rPr>
        <w:t>O</w:t>
      </w:r>
      <w:r w:rsidRPr="00B0559C">
        <w:rPr>
          <w:i/>
          <w:iCs/>
        </w:rPr>
        <w:t>bjective</w:t>
      </w:r>
      <w:r w:rsidR="00C23A75">
        <w:t xml:space="preserve">: Sentinel lymph node dissection (SLND) spares most patients diagnosed with clinically early-stage vulvar cancer from undergoing complete </w:t>
      </w:r>
      <w:proofErr w:type="spellStart"/>
      <w:r w:rsidR="00C23A75">
        <w:t>inguinofemoral</w:t>
      </w:r>
      <w:proofErr w:type="spellEnd"/>
      <w:r w:rsidR="00C23A75">
        <w:t xml:space="preserve"> lymphadenectomy (IFLND). We sought to evaluate the intraoperative examination of frozen sentinel lymph node (SLN) sections to assess the need for IFLND.</w:t>
      </w:r>
      <w:r w:rsidR="00C23A75">
        <w:rPr>
          <w:rFonts w:eastAsiaTheme="minorEastAsia"/>
        </w:rPr>
        <w:t xml:space="preserve"> </w:t>
      </w:r>
      <w:r w:rsidR="00C23A75">
        <w:rPr>
          <w:i/>
          <w:iCs/>
        </w:rPr>
        <w:t>Methods</w:t>
      </w:r>
      <w:r w:rsidR="00C23A75">
        <w:t xml:space="preserve">: We identified patients with vulvar cancer treated at a tertiary referral center between January 2006 and December 2019 who either underwent SLND or met the eligibility criteria to receive SLND. All patients were restaged according to the </w:t>
      </w:r>
      <w:r w:rsidR="005B7022">
        <w:t xml:space="preserve">International Federation of </w:t>
      </w:r>
      <w:proofErr w:type="spellStart"/>
      <w:r w:rsidR="005B7022">
        <w:t>Gynaecology</w:t>
      </w:r>
      <w:proofErr w:type="spellEnd"/>
      <w:r w:rsidR="005B7022">
        <w:t xml:space="preserve"> and Obstetrics (</w:t>
      </w:r>
      <w:r w:rsidR="00C23A75">
        <w:t>FIGO</w:t>
      </w:r>
      <w:r w:rsidR="005B7022">
        <w:t>)</w:t>
      </w:r>
      <w:r w:rsidR="00C23A75">
        <w:t xml:space="preserve"> 2009 guidelines. The records of each patient were reviewed for disease characteristics, follow-up status, patient demographics, SLN eligibility, and surgical and pathologic variables.</w:t>
      </w:r>
      <w:r w:rsidR="00C23A75">
        <w:rPr>
          <w:rFonts w:eastAsiaTheme="minorEastAsia"/>
        </w:rPr>
        <w:t xml:space="preserve"> </w:t>
      </w:r>
      <w:r w:rsidR="00C23A75">
        <w:rPr>
          <w:i/>
          <w:iCs/>
        </w:rPr>
        <w:t>Results</w:t>
      </w:r>
      <w:r w:rsidR="00C23A75">
        <w:t xml:space="preserve">: Of 142 eligible patients, 76 underwent SLND (53.5%) for a total of 118 groins assessed. We found no statistically significant differences in characteristics between the cohorts that received or lacked SLN examination. The SLN was detected in 90.8% (95% </w:t>
      </w:r>
      <w:r w:rsidR="00482F11">
        <w:t>Confidence Interval (</w:t>
      </w:r>
      <w:r w:rsidR="00C23A75">
        <w:t>CI</w:t>
      </w:r>
      <w:r w:rsidR="00482F11">
        <w:t>)</w:t>
      </w:r>
      <w:r w:rsidR="00C23A75">
        <w:t>: 81.9%</w:t>
      </w:r>
      <w:r w:rsidR="0013459C">
        <w:t>–</w:t>
      </w:r>
      <w:r w:rsidR="00C23A75">
        <w:t xml:space="preserve">96.2%) of patients. SLNs of 52 patients were sent for frozen section, and the results were used to direct </w:t>
      </w:r>
      <w:r w:rsidR="0091400A">
        <w:t xml:space="preserve">further surgical intervention. </w:t>
      </w:r>
      <w:r w:rsidR="00C23A75">
        <w:t>The results of the frozen section pathology and the final pathology report exhibited a high degree of correlation per patient</w:t>
      </w:r>
      <w:r w:rsidR="002914E2">
        <w:t xml:space="preserve"> (100%) and per groin (98.7%). </w:t>
      </w:r>
      <w:r w:rsidR="00C23A75">
        <w:t>The 1 incorrect groin was negative on frozen but positive on final pathology and therefore no patients received an incorrect complete groin dissection. We observed no statistically significant differences in recurrence-free survival or overall survival rates between those patients who received or did not receive SLND.</w:t>
      </w:r>
      <w:r w:rsidR="00C23A75">
        <w:rPr>
          <w:rFonts w:eastAsiaTheme="minorEastAsia"/>
        </w:rPr>
        <w:t xml:space="preserve"> </w:t>
      </w:r>
      <w:r w:rsidR="00C23A75">
        <w:rPr>
          <w:i/>
          <w:iCs/>
        </w:rPr>
        <w:t>Conclusion</w:t>
      </w:r>
      <w:r w:rsidR="00C23A75">
        <w:t xml:space="preserve">: The use of intraoperative frozen section is appropriate for assessing node status at time of initial surgery. The use of this method decreases the incidence of reoperation by identifying those patients who warrant immediate </w:t>
      </w:r>
      <w:r w:rsidR="00C23A75">
        <w:lastRenderedPageBreak/>
        <w:t>IFLND.</w:t>
      </w:r>
    </w:p>
    <w:p w14:paraId="5F4C2714" w14:textId="77777777" w:rsidR="00AB4A9D" w:rsidRDefault="00833FCC">
      <w:pPr>
        <w:pStyle w:val="Keywords"/>
        <w:spacing w:line="288" w:lineRule="auto"/>
      </w:pPr>
      <w:r>
        <w:t>Keywords</w:t>
      </w:r>
    </w:p>
    <w:p w14:paraId="078402C2" w14:textId="1997A0FB" w:rsidR="00AB4A9D" w:rsidRDefault="00EB52B4">
      <w:pPr>
        <w:pStyle w:val="afb"/>
      </w:pPr>
      <w:r>
        <w:t>V</w:t>
      </w:r>
      <w:r w:rsidR="00C23A75">
        <w:t xml:space="preserve">ulvar; sentinel; </w:t>
      </w:r>
      <w:r>
        <w:t>L</w:t>
      </w:r>
      <w:r w:rsidR="00C23A75">
        <w:t xml:space="preserve">ymph nodes; </w:t>
      </w:r>
      <w:r>
        <w:t>F</w:t>
      </w:r>
      <w:r w:rsidR="00C23A75">
        <w:t xml:space="preserve">rozen section; </w:t>
      </w:r>
      <w:r>
        <w:t>S</w:t>
      </w:r>
      <w:r w:rsidR="00C23A75">
        <w:t>urgery</w:t>
      </w:r>
    </w:p>
    <w:p w14:paraId="6E6A93CE" w14:textId="77777777" w:rsidR="00AB4A9D" w:rsidRDefault="00833FCC">
      <w:pPr>
        <w:pStyle w:val="1"/>
      </w:pPr>
      <w:r>
        <w:t>1. Introduction</w:t>
      </w:r>
    </w:p>
    <w:p w14:paraId="09B5430B" w14:textId="642CF842" w:rsidR="00C23A75" w:rsidRDefault="00C23A75" w:rsidP="00C23A75">
      <w:pPr>
        <w:ind w:firstLine="420"/>
      </w:pPr>
      <w:r>
        <w:t>Vulvar carcinomas account for 6% o</w:t>
      </w:r>
      <w:r w:rsidR="008F1699">
        <w:t>f gynecologic cancers. Nearly 6</w:t>
      </w:r>
      <w:r>
        <w:t xml:space="preserve">500 new cases of vulvar carcinoma are diagnosed in the U.S. annually </w:t>
      </w:r>
      <w:r>
        <w:fldChar w:fldCharType="begin"/>
      </w:r>
      <w:r>
        <w:instrText xml:space="preserve"> ADDIN EN.CITE &lt;EndNote&gt;&lt;Cite&gt;&lt;Author&gt;Society&lt;/Author&gt;&lt;Year&gt;2022&lt;/Year&gt;&lt;RecNum&gt;176&lt;/RecNum&gt;&lt;DisplayText&gt;[1]&lt;/DisplayText&gt;&lt;record&gt;&lt;rec-number&gt;176&lt;/rec-number&gt;&lt;foreign-keys&gt;&lt;key app="EN" db-id="5xxsdrz0l9z0zled02opfva9xwatptdwrvfv" timestamp="1644544778"&gt;176&lt;/key&gt;&lt;/foreign-keys&gt;&lt;ref-type name="Web Page"&gt;12&lt;/ref-type&gt;&lt;contributors&gt;&lt;authors&gt;&lt;author&gt;American Cancer Society&lt;/author&gt;&lt;/authors&gt;&lt;/contributors&gt;&lt;titles&gt;&lt;title&gt;Key Statistics for Vulvar Cancer&lt;/title&gt;&lt;/titles&gt;&lt;volume&gt;2022&lt;/volume&gt;&lt;dates&gt;&lt;year&gt;2022&lt;/year&gt;&lt;/dates&gt;&lt;urls&gt;&lt;/urls&gt;&lt;/record&gt;&lt;/Cite&gt;&lt;/EndNote&gt;</w:instrText>
      </w:r>
      <w:r>
        <w:fldChar w:fldCharType="separate"/>
      </w:r>
      <w:r>
        <w:t>[</w:t>
      </w:r>
      <w:hyperlink w:anchor="_ENREF_1" w:tooltip="Society, 2022 #176" w:history="1">
        <w:r>
          <w:t>1</w:t>
        </w:r>
      </w:hyperlink>
      <w:r>
        <w:t>]</w:t>
      </w:r>
      <w:r>
        <w:fldChar w:fldCharType="end"/>
      </w:r>
      <w:r w:rsidR="0091400A">
        <w:t xml:space="preserve">. </w:t>
      </w:r>
      <w:r>
        <w:t xml:space="preserve">Lymph node status is the single most important prognostic factor for patients with vulvar carcinoma </w:t>
      </w:r>
      <w:r>
        <w:fldChar w:fldCharType="begin">
          <w:fldData xml:space="preserve">PEVuZE5vdGU+PENpdGU+PEF1dGhvcj5EZSBIdWxsdTwvQXV0aG9yPjxZZWFyPjIwMDI8L1llYXI+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LXRpdGxlPjwvYWx0LXBlcmlvZGljYWw+PHBhZ2VzPjIzMzEtODwvcGFnZXM+PHZvbHVtZT45NTwv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</w:fldData>
        </w:fldChar>
      </w:r>
      <w:r>
        <w:instrText xml:space="preserve"> ADDIN EN.CITE </w:instrText>
      </w:r>
      <w:r>
        <w:fldChar w:fldCharType="begin">
          <w:fldData xml:space="preserve">PEVuZE5vdGU+PENpdGU+PEF1dGhvcj5EZSBIdWxsdTwvQXV0aG9yPjxZZWFyPjIwMDI8L1llYXI+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LXRpdGxlPjwvYWx0LXBlcmlvZGljYWw+PHBhZ2VzPjIzMzEtODwvcGFnZXM+PHZvbHVtZT45NTwv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</w:fldData>
        </w:fldChar>
      </w:r>
      <w:r>
        <w:instrText xml:space="preserve"> ADDIN EN.CITE.DATA </w:instrText>
      </w:r>
      <w:r>
        <w:fldChar w:fldCharType="end"/>
      </w:r>
      <w:r>
        <w:fldChar w:fldCharType="separate"/>
      </w:r>
      <w:r>
        <w:t>[</w:t>
      </w:r>
      <w:hyperlink w:anchor="_ENREF_2" w:tooltip="De Hullu, 2002 #131" w:history="1">
        <w:r>
          <w:t>2</w:t>
        </w:r>
      </w:hyperlink>
      <w:r>
        <w:t xml:space="preserve">, </w:t>
      </w:r>
      <w:hyperlink w:anchor="_ENREF_3" w:tooltip="Keys, 1993 #129" w:history="1">
        <w:r>
          <w:t>3</w:t>
        </w:r>
      </w:hyperlink>
      <w:r>
        <w:t>]</w:t>
      </w:r>
      <w:r>
        <w:fldChar w:fldCharType="end"/>
      </w:r>
      <w:r>
        <w:t xml:space="preserve">. The 5-year overall survival (OS) rate of patients without nodal involvement is 91% versus 52% for patients with nodal involvement </w:t>
      </w:r>
      <w:r>
        <w:fldChar w:fldCharType="begin"/>
      </w:r>
      <w:r>
        <w:instrText xml:space="preserve"> ADDIN EN.CITE &lt;EndNote&gt;&lt;Cite&gt;&lt;Author&gt;Woelber&lt;/Author&gt;&lt;Year&gt;2009&lt;/Year&gt;&lt;RecNum&gt;93&lt;/RecNum&gt;&lt;DisplayText&gt;[4]&lt;/DisplayText&gt;&lt;record&gt;&lt;rec-number&gt;93&lt;/rec-number&gt;&lt;foreign-keys&gt;&lt;key app="EN" db-id="5xxsdrz0l9z0zled02opfva9xwatptdwrvfv" timestamp="1608691411"&gt;93&lt;/key&gt;&lt;/foreign-keys&gt;&lt;ref-type name="Journal Article"&gt;17&lt;/ref-type&gt;&lt;contributors&gt;&lt;authors&gt;&lt;author&gt;Woelber, L.&lt;/author&gt;&lt;author&gt;Mahner, S.&lt;/author&gt;&lt;author&gt;Voelker, K.&lt;/author&gt;&lt;author&gt;Eulenburg, C. Z.&lt;/author&gt;&lt;author&gt;Gieseking, F.&lt;/author&gt;&lt;author&gt;Choschzick, M.&lt;/author&gt;&lt;author&gt;Jaenicke, F.&lt;/author&gt;&lt;author&gt;Schwarz, J.&lt;/author&gt;&lt;/authors&gt;&lt;/contributors&gt;&lt;auth-address&gt;Department of Gynaecology, University Medical Center Hamburg-Eppendorf, Hamburg, Germany.&lt;/auth-address&gt;&lt;titles&gt;&lt;title&gt;Clinicopathological prognostic factors and patterns of recurrence in vulvar cancer&lt;/title&gt;&lt;secondary-title&gt;Anticancer Res&lt;/secondary-title&gt;&lt;/titles&gt;&lt;periodical&gt;&lt;full-title&gt;Anticancer Res&lt;/full-title&gt;&lt;/periodical&gt;&lt;pages&gt;545-52&lt;/pages&gt;&lt;volume&gt;29&lt;/volume&gt;&lt;number&gt;2&lt;/number&gt;&lt;edition&gt;2009/04/01&lt;/edition&gt;&lt;keywords&gt;&lt;keyword&gt;Adult&lt;/keyword&gt;&lt;keyword&gt;Aged&lt;/keyword&gt;&lt;keyword&gt;Aged, 80 and over&lt;/keyword&gt;&lt;keyword&gt;Carcinoma, Squamous Cell/pathology/surgery&lt;/keyword&gt;&lt;keyword&gt;Disease-Free Survival&lt;/keyword&gt;&lt;keyword&gt;Female&lt;/keyword&gt;&lt;keyword&gt;Humans&lt;/keyword&gt;&lt;keyword&gt;Lymphatic Metastasis&lt;/keyword&gt;&lt;keyword&gt;Middle Aged&lt;/keyword&gt;&lt;keyword&gt;Neoplasm Recurrence, Local/*pathology&lt;/keyword&gt;&lt;keyword&gt;Neoplasm Staging&lt;/keyword&gt;&lt;keyword&gt;Vulvar Neoplasms/*pathology/surgery&lt;/keyword&gt;&lt;/keywords&gt;&lt;dates&gt;&lt;year&gt;2009&lt;/year&gt;&lt;pub-dates&gt;&lt;date&gt;Feb&lt;/date&gt;&lt;/pub-dates&gt;&lt;/dates&gt;&lt;isbn&gt;0250-7005 (Print)&amp;#xD;0250-7005 (Linking)&lt;/isbn&gt;&lt;accession-num&gt;19331201&lt;/accession-num&gt;&lt;urls&gt;&lt;related-urls&gt;&lt;url&gt;https://www.ncbi.nlm.nih.gov/pubmed/19331201&lt;/url&gt;&lt;/related-urls&gt;&lt;/urls&gt;&lt;/record&gt;&lt;/Cite&gt;&lt;/EndNote&gt;</w:instrText>
      </w:r>
      <w:r>
        <w:fldChar w:fldCharType="separate"/>
      </w:r>
      <w:r>
        <w:t>[</w:t>
      </w:r>
      <w:hyperlink w:anchor="_ENREF_4" w:tooltip="Woelber, 2009 #93" w:history="1">
        <w:r>
          <w:t>4</w:t>
        </w:r>
      </w:hyperlink>
      <w:r>
        <w:t>]</w:t>
      </w:r>
      <w:r>
        <w:fldChar w:fldCharType="end"/>
      </w:r>
      <w:r w:rsidR="00C74840">
        <w:t xml:space="preserve">. </w:t>
      </w:r>
      <w:r>
        <w:t xml:space="preserve">In clinically early-stage disease where the tumor size is less than four cm in diameter, approximately one third of patients will have involvement of the lymph nodes </w:t>
      </w:r>
      <w:r>
        <w:fldChar w:fldCharType="begin">
          <w:fldData xml:space="preserve">PEVuZE5vdGU+PENpdGU+PEF1dGhvcj5Pb25rPC9BdXRob3I+PFllYXI+MjAxMDwvWWVhcj48UmVj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PC9mdWxsLXRpdGxlPjwvcGVyaW9kaWNhbD48cGFnZXM+ODg0LTk8L3BhZ2VzPjx2b2x1bWU+MjY8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==
</w:fldData>
        </w:fldChar>
      </w:r>
      <w:r>
        <w:instrText xml:space="preserve"> ADDIN EN.CITE </w:instrText>
      </w:r>
      <w:r>
        <w:fldChar w:fldCharType="begin">
          <w:fldData xml:space="preserve">PEVuZE5vdGU+PENpdGU+PEF1dGhvcj5Pb25rPC9BdXRob3I+PFllYXI+MjAxMDwvWWVhcj48UmVj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PC9mdWxsLXRpdGxlPjwvcGVyaW9kaWNhbD48cGFnZXM+ODg0LTk8L3BhZ2VzPjx2b2x1bWU+MjY8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==
</w:fldData>
        </w:fldChar>
      </w:r>
      <w:r>
        <w:instrText xml:space="preserve"> ADDIN EN.CITE.DATA </w:instrText>
      </w:r>
      <w:r>
        <w:fldChar w:fldCharType="end"/>
      </w:r>
      <w:r>
        <w:fldChar w:fldCharType="separate"/>
      </w:r>
      <w:r>
        <w:t>[</w:t>
      </w:r>
      <w:hyperlink w:anchor="_ENREF_5" w:tooltip="Oonk, 2010 #133" w:history="1">
        <w:r>
          <w:t>5</w:t>
        </w:r>
      </w:hyperlink>
      <w:r>
        <w:t xml:space="preserve">, </w:t>
      </w:r>
      <w:hyperlink w:anchor="_ENREF_6" w:tooltip="Van der Zee, 2008 #132" w:history="1">
        <w:r>
          <w:t>6</w:t>
        </w:r>
      </w:hyperlink>
      <w:r>
        <w:t>]</w:t>
      </w:r>
      <w:r>
        <w:fldChar w:fldCharType="end"/>
      </w:r>
      <w:r w:rsidR="00C74840">
        <w:t>.</w:t>
      </w:r>
    </w:p>
    <w:p w14:paraId="09D9C48E" w14:textId="24CF6636" w:rsidR="00C23A75" w:rsidRDefault="00C23A75" w:rsidP="00C23A75">
      <w:pPr>
        <w:ind w:firstLine="420"/>
      </w:pPr>
      <w:r>
        <w:t xml:space="preserve">Determination of lymph node status is typically accomplished via bilateral or unilateral </w:t>
      </w:r>
      <w:proofErr w:type="spellStart"/>
      <w:r>
        <w:t>inguinofemoral</w:t>
      </w:r>
      <w:proofErr w:type="spellEnd"/>
      <w:r>
        <w:t xml:space="preserve"> lymphadenectomy (IFLND). IFLND is associated with high rates of wound complications including lymphedema (28%), </w:t>
      </w:r>
      <w:proofErr w:type="spellStart"/>
      <w:r>
        <w:t>lymphocyst</w:t>
      </w:r>
      <w:proofErr w:type="spellEnd"/>
      <w:r>
        <w:t xml:space="preserve"> formation (40%), infection (39%), and wound breakdown (17%) </w:t>
      </w:r>
      <w:r>
        <w:fldChar w:fldCharType="begin">
          <w:fldData xml:space="preserve">PEVuZE5vdGU+PENpdGU+PEF1dGhvcj5DYXJsc29uPC9BdXRob3I+PFllYXI+MjAyMDwvWWVhcj48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ZT48L3BlcmlvZGljYWw+PHBhZ2VzPjg4NC05PC9wYWdlcz48dm9sdW1lPjI2PC92b2x1bWU+PG51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</w:fldData>
        </w:fldChar>
      </w:r>
      <w:r>
        <w:instrText xml:space="preserve"> ADDIN EN.CITE </w:instrText>
      </w:r>
      <w:r>
        <w:fldChar w:fldCharType="begin">
          <w:fldData xml:space="preserve">PEVuZE5vdGU+PENpdGU+PEF1dGhvcj5DYXJsc29uPC9BdXRob3I+PFllYXI+MjAyMDwvWWVhcj48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ZT48L3BlcmlvZGljYWw+PHBhZ2VzPjg4NC05PC9wYWdlcz48dm9sdW1lPjI2PC92b2x1bWU+PG51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</w:fldData>
        </w:fldChar>
      </w:r>
      <w:r>
        <w:instrText xml:space="preserve"> ADDIN EN.CITE.DATA </w:instrText>
      </w:r>
      <w:r>
        <w:fldChar w:fldCharType="end"/>
      </w:r>
      <w:r>
        <w:fldChar w:fldCharType="separate"/>
      </w:r>
      <w:r>
        <w:t>[</w:t>
      </w:r>
      <w:hyperlink w:anchor="_ENREF_6" w:tooltip="Van der Zee, 2008 #132" w:history="1">
        <w:r>
          <w:t>6</w:t>
        </w:r>
        <w:r w:rsidR="001D2F45">
          <w:t>–</w:t>
        </w:r>
        <w:r>
          <w:t>9</w:t>
        </w:r>
      </w:hyperlink>
      <w:r>
        <w:t>]</w:t>
      </w:r>
      <w:r>
        <w:fldChar w:fldCharType="end"/>
      </w:r>
      <w:r w:rsidR="0091400A">
        <w:t xml:space="preserve">. </w:t>
      </w:r>
      <w:r>
        <w:t xml:space="preserve">Therefore, the selection of patients eligible for unilateral and/or sentinel lymph node dissection (SLND) instead of IFLND represents an important step in reducing the morbidity associated with complete bilateral IFLND </w:t>
      </w:r>
      <w:r>
        <w:fldChar w:fldCharType="begin">
          <w:fldData xml:space="preserve">PEVuZE5vdGU+PENpdGU+PEF1dGhvcj5HZW1pZ25hbmk8L0F1dGhvcj48WWVhcj4yMDAxPC9ZZWFy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dWxsLXRpdGxlPkludCBKIFJhZGlhdCBPbmNvbCBCaW9sIFBoeXM8L2Z1bGwtdGl0bGU+PGFiYnIt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YWw+PHBhZ2VzPjg4NC05PC9wYWdlcz48dm9sdW1lPjI2PC92b2x1bWU+PG51bWJlcj42PC9udW1i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</w:fldData>
        </w:fldChar>
      </w:r>
      <w:r>
        <w:instrText xml:space="preserve"> ADDIN EN.CITE </w:instrText>
      </w:r>
      <w:r>
        <w:fldChar w:fldCharType="begin">
          <w:fldData xml:space="preserve">PEVuZE5vdGU+PENpdGU+PEF1dGhvcj5HZW1pZ25hbmk8L0F1dGhvcj48WWVhcj4yMDAxPC9ZZWFy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dWxsLXRpdGxlPkludCBKIFJhZGlhdCBPbmNvbCBCaW9sIFBoeXM8L2Z1bGwtdGl0bGU+PGFiYnIt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YWw+PHBhZ2VzPjg4NC05PC9wYWdlcz48dm9sdW1lPjI2PC92b2x1bWU+PG51bWJlcj42PC9udW1i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</w:fldData>
        </w:fldChar>
      </w:r>
      <w:r>
        <w:instrText xml:space="preserve"> ADDIN EN.CITE.DATA </w:instrText>
      </w:r>
      <w:r>
        <w:fldChar w:fldCharType="end"/>
      </w:r>
      <w:r>
        <w:fldChar w:fldCharType="separate"/>
      </w:r>
      <w:r>
        <w:t>[</w:t>
      </w:r>
      <w:hyperlink w:anchor="_ENREF_6" w:tooltip="Van der Zee, 2008 #132" w:history="1">
        <w:r>
          <w:t>6</w:t>
        </w:r>
      </w:hyperlink>
      <w:r>
        <w:t xml:space="preserve">, </w:t>
      </w:r>
      <w:hyperlink w:anchor="_ENREF_10" w:tooltip="Gemignani, 2001 #139" w:history="1">
        <w:r>
          <w:t>10</w:t>
        </w:r>
        <w:r w:rsidR="001D2F45">
          <w:t>–</w:t>
        </w:r>
        <w:r>
          <w:t>12</w:t>
        </w:r>
      </w:hyperlink>
      <w:r>
        <w:t>]</w:t>
      </w:r>
      <w:r>
        <w:fldChar w:fldCharType="end"/>
      </w:r>
      <w:r>
        <w:t xml:space="preserve">. SLND is an accurate means of assessing lymph node status in vulvar cancer </w:t>
      </w:r>
      <w:r>
        <w:fldChar w:fldCharType="begin"/>
      </w:r>
      <w:r>
        <w:instrText xml:space="preserve"> ADDIN EN.CITE &lt;EndNote&gt;&lt;Cite&gt;&lt;Author&gt;Hassanzade&lt;/Author&gt;&lt;Year&gt;2013&lt;/Year&gt;&lt;RecNum&gt;173&lt;/RecNum&gt;&lt;DisplayText&gt;[13]&lt;/DisplayText&gt;&lt;record&gt;&lt;rec-number&gt;173&lt;/rec-number&gt;&lt;foreign-keys&gt;&lt;key app="EN" db-id="5xxsdrz0l9z0zled02opfva9xwatptdwrvfv" timestamp="1644541791"&gt;173&lt;/key&gt;&lt;/foreign-keys&gt;&lt;ref-type name="Journal Article"&gt;17&lt;/ref-type&gt;&lt;contributors&gt;&lt;authors&gt;&lt;author&gt;Hassanzade, M.&lt;/author&gt;&lt;author&gt;Attaran, M.&lt;/author&gt;&lt;author&gt;Treglia, G.&lt;/author&gt;&lt;author&gt;Yousefi, Z.&lt;/author&gt;&lt;author&gt;Sadeghi, R.&lt;/author&gt;&lt;/authors&gt;&lt;/contributors&gt;&lt;auth-address&gt;Women&amp;apos;s Health Research Center, Mashhad University of Medical Sciences, Mashhad, Iran.&lt;/auth-address&gt;&lt;titles&gt;&lt;title&gt;Lymphatic mapping and sentinel node biopsy in squamous cell carcinoma of the vulva: systematic review and meta-analysis of the literature&lt;/title&gt;&lt;secondary-title&gt;Gynecol Oncol&lt;/secondary-title&gt;&lt;/titles&gt;&lt;periodical&gt;&lt;full-title&gt;Gynecol Oncol&lt;/full-title&gt;&lt;/periodical&gt;&lt;pages&gt;237-45&lt;/pages&gt;&lt;volume&gt;130&lt;/volume&gt;&lt;number&gt;1&lt;/number&gt;&lt;edition&gt;2013/04/25&lt;/edition&gt;&lt;keywords&gt;&lt;keyword&gt;Carcinoma, Squamous Cell/*pathology&lt;/keyword&gt;&lt;keyword&gt;Female&lt;/keyword&gt;&lt;keyword&gt;Humans&lt;/keyword&gt;&lt;keyword&gt;Lymph Nodes/*pathology&lt;/keyword&gt;&lt;keyword&gt;Lymphatic Metastasis&lt;/keyword&gt;&lt;keyword&gt;Sentinel Lymph Node Biopsy/*methods&lt;/keyword&gt;&lt;keyword&gt;Vulvar Neoplasms/*pathology&lt;/keyword&gt;&lt;/keywords&gt;&lt;dates&gt;&lt;year&gt;2013&lt;/year&gt;&lt;pub-dates&gt;&lt;date&gt;Jul&lt;/date&gt;&lt;/pub-dates&gt;&lt;/dates&gt;&lt;isbn&gt;1095-6859 (Electronic)&amp;#xD;0090-8258 (Linking)&lt;/isbn&gt;&lt;accession-num&gt;23612317&lt;/accession-num&gt;&lt;urls&gt;&lt;related-urls&gt;&lt;url&gt;https://www.ncbi.nlm.nih.gov/pubmed/23612317&lt;/url&gt;&lt;/related-urls&gt;&lt;/urls&gt;&lt;electronic-resource-num&gt;10.1016/j.ygyno.2013.04.023&lt;/electronic-resource-num&gt;&lt;/record&gt;&lt;/Cite&gt;&lt;/EndNote&gt;</w:instrText>
      </w:r>
      <w:r>
        <w:fldChar w:fldCharType="separate"/>
      </w:r>
      <w:r>
        <w:t>[</w:t>
      </w:r>
      <w:hyperlink w:anchor="_ENREF_13" w:tooltip="Hassanzade, 2013 #173" w:history="1">
        <w:r>
          <w:t>13</w:t>
        </w:r>
      </w:hyperlink>
      <w:r>
        <w:t>]</w:t>
      </w:r>
      <w:r>
        <w:fldChar w:fldCharType="end"/>
      </w:r>
      <w:r>
        <w:t>. SLND is associated with decreased morbidity and rates of detection of lymph node metastases that are equivalent to those of complete bilateral IFLND without an increased risk of groin recurrence or compromis</w:t>
      </w:r>
      <w:r w:rsidR="00E60C6B">
        <w:t xml:space="preserve">ing disease specific survival. </w:t>
      </w:r>
      <w:r>
        <w:t xml:space="preserve">Isolated groin recurrences following a negative SLND are less than 3% </w:t>
      </w:r>
      <w:r>
        <w:fldChar w:fldCharType="begin">
          <w:fldData xml:space="preserve">PEVuZE5vdGU+PENpdGU+PEF1dGhvcj5LbGFwZG9yPC9BdXRob3I+PFllYXI+MjAxNzwvWWVhcj48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</w:fldData>
        </w:fldChar>
      </w:r>
      <w:r>
        <w:instrText xml:space="preserve"> ADDIN EN.CITE </w:instrText>
      </w:r>
      <w:r>
        <w:fldChar w:fldCharType="begin">
          <w:fldData xml:space="preserve">PEVuZE5vdGU+PENpdGU+PEF1dGhvcj5LbGFwZG9yPC9BdXRob3I+PFllYXI+MjAxNzwvWWVhcj48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</w:fldData>
        </w:fldChar>
      </w:r>
      <w:r>
        <w:instrText xml:space="preserve"> ADDIN EN.CITE.DATA </w:instrText>
      </w:r>
      <w:r>
        <w:fldChar w:fldCharType="end"/>
      </w:r>
      <w:r>
        <w:fldChar w:fldCharType="separate"/>
      </w:r>
      <w:r>
        <w:t>[</w:t>
      </w:r>
      <w:hyperlink w:anchor="_ENREF_14" w:tooltip="Klapdor, 2017 #142" w:history="1">
        <w:r>
          <w:t>14</w:t>
        </w:r>
      </w:hyperlink>
      <w:r>
        <w:t xml:space="preserve">, </w:t>
      </w:r>
      <w:hyperlink w:anchor="_ENREF_15" w:tooltip="Te Grootenhuis, 2016 #141" w:history="1">
        <w:r>
          <w:t>15</w:t>
        </w:r>
      </w:hyperlink>
      <w:r>
        <w:t>]</w:t>
      </w:r>
      <w:r>
        <w:fldChar w:fldCharType="end"/>
      </w:r>
      <w:r w:rsidR="00451460">
        <w:t>.</w:t>
      </w:r>
    </w:p>
    <w:p w14:paraId="025640F9" w14:textId="685FB6CE" w:rsidR="00AB4A9D" w:rsidRDefault="00C23A75" w:rsidP="00C23A75">
      <w:pPr>
        <w:ind w:firstLine="420"/>
        <w:rPr>
          <w:rFonts w:eastAsia="宋体"/>
          <w:szCs w:val="20"/>
        </w:rPr>
      </w:pPr>
      <w:r>
        <w:t>Patients with a sentinel lymp</w:t>
      </w:r>
      <w:r w:rsidR="00C74840">
        <w:t>h node (SLN) that is enlarged &gt;</w:t>
      </w:r>
      <w:r>
        <w:t xml:space="preserve">2 mm (positive for metastasis) or that possesses extracapsular extension will require a complete IFLND with subsequent radiation-based therapy. It’s importance for patient prognosis was demonstrated in GROINSS-V-II study </w:t>
      </w:r>
      <w:r>
        <w:fldChar w:fldCharType="begin">
          <w:fldData xml:space="preserve">PEVuZE5vdGU+PENpdGU+PEF1dGhvcj5Pb25rPC9BdXRob3I+PFllYXI+MjAxOTwvWWVhcj48UmVj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</w:fldData>
        </w:fldChar>
      </w:r>
      <w:r>
        <w:instrText xml:space="preserve"> ADDIN EN.CITE </w:instrText>
      </w:r>
      <w:r>
        <w:fldChar w:fldCharType="begin">
          <w:fldData xml:space="preserve">PEVuZE5vdGU+PENpdGU+PEF1dGhvcj5Pb25rPC9BdXRob3I+PFllYXI+MjAxOTwvWWVhcj48UmVj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</w:fldData>
        </w:fldChar>
      </w:r>
      <w:r>
        <w:instrText xml:space="preserve"> ADDIN EN.CITE.DATA </w:instrText>
      </w:r>
      <w:r>
        <w:fldChar w:fldCharType="end"/>
      </w:r>
      <w:r>
        <w:fldChar w:fldCharType="separate"/>
      </w:r>
      <w:r>
        <w:t>[</w:t>
      </w:r>
      <w:hyperlink w:anchor="_ENREF_16" w:tooltip="Oonk, 2019 #143" w:history="1">
        <w:r>
          <w:t>16</w:t>
        </w:r>
      </w:hyperlink>
      <w:r>
        <w:t>]</w:t>
      </w:r>
      <w:r>
        <w:fldChar w:fldCharType="end"/>
      </w:r>
      <w:r>
        <w:t>. In 162 p</w:t>
      </w:r>
      <w:r w:rsidR="00364BC7">
        <w:t xml:space="preserve">atients with </w:t>
      </w:r>
      <w:proofErr w:type="spellStart"/>
      <w:r w:rsidR="00364BC7">
        <w:t>macrometastases</w:t>
      </w:r>
      <w:proofErr w:type="spellEnd"/>
      <w:r w:rsidR="00364BC7">
        <w:t xml:space="preserve"> (&gt;2 mm) and &lt;</w:t>
      </w:r>
      <w:r>
        <w:t>4 cm primary tumors, radiation treatment in the absence of IFLND resulted in a 2-year recurrence rate of 25.0% versus 8.2% in the presence of IFLND (</w:t>
      </w:r>
      <w:r w:rsidR="00364BC7" w:rsidRPr="00364BC7">
        <w:rPr>
          <w:i/>
        </w:rPr>
        <w:t>p</w:t>
      </w:r>
      <w:r w:rsidR="00364BC7">
        <w:t xml:space="preserve"> </w:t>
      </w:r>
      <w:r>
        <w:t>=</w:t>
      </w:r>
      <w:r w:rsidR="00364BC7">
        <w:t xml:space="preserve"> </w:t>
      </w:r>
      <w:r>
        <w:t xml:space="preserve">0.012) </w:t>
      </w:r>
      <w:r>
        <w:fldChar w:fldCharType="begin">
          <w:fldData xml:space="preserve">PEVuZE5vdGU+PENpdGU+PEF1dGhvcj5Pb25rPC9BdXRob3I+PFllYXI+MjAxOTwvWWVhcj48UmVj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</w:fldData>
        </w:fldChar>
      </w:r>
      <w:r>
        <w:instrText xml:space="preserve"> ADDIN EN.CITE </w:instrText>
      </w:r>
      <w:r>
        <w:fldChar w:fldCharType="begin">
          <w:fldData xml:space="preserve">PEVuZE5vdGU+PENpdGU+PEF1dGhvcj5Pb25rPC9BdXRob3I+PFllYXI+MjAxOTwvWWVhcj48UmVj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</w:fldData>
        </w:fldChar>
      </w:r>
      <w:r>
        <w:instrText xml:space="preserve"> ADDIN EN.CITE.DATA </w:instrText>
      </w:r>
      <w:r>
        <w:fldChar w:fldCharType="end"/>
      </w:r>
      <w:r>
        <w:fldChar w:fldCharType="separate"/>
      </w:r>
      <w:r>
        <w:t>[</w:t>
      </w:r>
      <w:hyperlink w:anchor="_ENREF_16" w:tooltip="Oonk, 2019 #143" w:history="1">
        <w:r>
          <w:t>16</w:t>
        </w:r>
      </w:hyperlink>
      <w:r>
        <w:t>]</w:t>
      </w:r>
      <w:r>
        <w:fldChar w:fldCharType="end"/>
      </w:r>
      <w:r w:rsidR="001D2F45">
        <w:t xml:space="preserve">. </w:t>
      </w:r>
      <w:r>
        <w:t>Unfortunately, complete IFLND may require a second operation if its need is only discovered su</w:t>
      </w:r>
      <w:r w:rsidR="00364BC7">
        <w:t xml:space="preserve">bsequent to the first surgery. </w:t>
      </w:r>
      <w:r>
        <w:t>The aim of this study is to examine the utility of examining SLN frozen sections during the initial surgery to identify positive SLNs in patients who can subjected to complete IFLND immediately, at the time of initial surgery.</w:t>
      </w:r>
    </w:p>
    <w:p w14:paraId="42074B93" w14:textId="77777777" w:rsidR="00AB4A9D" w:rsidRDefault="00833FCC">
      <w:pPr>
        <w:pStyle w:val="1"/>
      </w:pPr>
      <w:r>
        <w:t>2. Materials and Methods</w:t>
      </w:r>
    </w:p>
    <w:p w14:paraId="2CEB2C4F" w14:textId="0636A8C3" w:rsidR="00C23A75" w:rsidRDefault="00C23A75" w:rsidP="00C23A75">
      <w:pPr>
        <w:pStyle w:val="2"/>
      </w:pPr>
      <w:r>
        <w:t xml:space="preserve">2.1 Inclusion and </w:t>
      </w:r>
      <w:r w:rsidR="006B3BFB">
        <w:t>E</w:t>
      </w:r>
      <w:r>
        <w:t xml:space="preserve">xclusion </w:t>
      </w:r>
      <w:r w:rsidR="006B3BFB">
        <w:t>C</w:t>
      </w:r>
      <w:r>
        <w:t>riteria</w:t>
      </w:r>
    </w:p>
    <w:p w14:paraId="550F9E60" w14:textId="35E2AE7E" w:rsidR="00C23A75" w:rsidRDefault="00C23A75" w:rsidP="00C23A75">
      <w:pPr>
        <w:ind w:firstLine="420"/>
      </w:pPr>
      <w:r>
        <w:t>We performed a retrospective chart review of all patients treated for vulvar cancer at the West Cancer Center and Research Institute, Division of Gynecologic Oncology in Memphis, TN from January 2006 to December 2019. The project was initiated after exempt review and approval of the protocol under U.S. regulation 45CFR46.101(b)(4) by the University of Tennessee H</w:t>
      </w:r>
      <w:r w:rsidR="00364BC7">
        <w:t>ealth Science Center</w:t>
      </w:r>
      <w:r>
        <w:t xml:space="preserve"> (UTHSC) Institution</w:t>
      </w:r>
      <w:bookmarkStart w:id="0" w:name="_GoBack"/>
      <w:bookmarkEnd w:id="0"/>
      <w:r>
        <w:t>al Review Board (IRB). All ST</w:t>
      </w:r>
      <w:r w:rsidR="00364BC7">
        <w:t xml:space="preserve">ROBE guidelines were followed. </w:t>
      </w:r>
    </w:p>
    <w:p w14:paraId="533BB43F" w14:textId="1997D87C" w:rsidR="00C23A75" w:rsidRDefault="00C23A75" w:rsidP="00C23A75">
      <w:pPr>
        <w:ind w:firstLine="420"/>
      </w:pPr>
      <w:r>
        <w:t>Patients who either received or were eligible for SLND met the in</w:t>
      </w:r>
      <w:r w:rsidR="00364BC7">
        <w:t>clusion criteria for the study.</w:t>
      </w:r>
      <w:r>
        <w:t xml:space="preserve"> Patients were excluded if they had advanced and/or metastatic disease or were not eligible for SLND. Surgeon preference dictated lymph node approach. Eligibility for SLND on patients receiving IFLND was determined by preoperative exam and imaging. Eligibility for SLND required a diagnosis of vulvar cancer, the absence of clinically or radiologically suspicious lymph nodes, a depth of tumor invasion greater than one mm, tumor size less than four cm when measured edge-to-edge on the longest axis, and no prior history of treatment for vulvar carcinoma, including chemotherapy, pelvic or inguinal radiotherapy, and prior vulvar surgery (aside from excisional biopsy). All patients were restaged to </w:t>
      </w:r>
      <w:r w:rsidR="00345480">
        <w:lastRenderedPageBreak/>
        <w:t xml:space="preserve">International Federation of </w:t>
      </w:r>
      <w:proofErr w:type="spellStart"/>
      <w:r w:rsidR="00345480">
        <w:t>Gynaecology</w:t>
      </w:r>
      <w:proofErr w:type="spellEnd"/>
      <w:r w:rsidR="00345480">
        <w:t xml:space="preserve"> and Obstetrics (</w:t>
      </w:r>
      <w:r>
        <w:t>FIGO</w:t>
      </w:r>
      <w:r w:rsidR="00345480">
        <w:t>)</w:t>
      </w:r>
      <w:r>
        <w:t xml:space="preserve"> 2009 staging guidelines </w:t>
      </w:r>
      <w:r>
        <w:fldChar w:fldCharType="begin"/>
      </w:r>
      <w:r>
        <w:instrText xml:space="preserve"> ADDIN EN.CITE &lt;EndNote&gt;&lt;Cite&gt;&lt;Author&gt;Hacker&lt;/Author&gt;&lt;Year&gt;2009&lt;/Year&gt;&lt;RecNum&gt;144&lt;/RecNum&gt;&lt;DisplayText&gt;[17]&lt;/DisplayText&gt;&lt;record&gt;&lt;rec-number&gt;144&lt;/rec-number&gt;&lt;foreign-keys&gt;&lt;key app="EN" db-id="5xxsdrz0l9z0zled02opfva9xwatptdwrvfv" timestamp="1617216122"&gt;144&lt;/key&gt;&lt;/foreign-keys&gt;&lt;ref-type name="Journal Article"&gt;17&lt;/ref-type&gt;&lt;contributors&gt;&lt;authors&gt;&lt;author&gt;Hacker, N. F.&lt;/author&gt;&lt;/authors&gt;&lt;/contributors&gt;&lt;auth-address&gt;Royal Hospital for Women and University of New South Wales, Sydney, Australia. n.hacker@unsw.edu.au&lt;/auth-address&gt;&lt;titles&gt;&lt;title&gt;Revised FIGO staging for carcinoma of the vulva&lt;/title&gt;&lt;secondary-title&gt;Int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105-6&lt;/pages&gt;&lt;volume&gt;105&lt;/volume&gt;&lt;number&gt;2&lt;/number&gt;&lt;edition&gt;2009/03/31&lt;/edition&gt;&lt;keywords&gt;&lt;keyword&gt;Carcinoma/*pathology&lt;/keyword&gt;&lt;keyword&gt;Female&lt;/keyword&gt;&lt;keyword&gt;Humans&lt;/keyword&gt;&lt;keyword&gt;Neoplasm Staging&lt;/keyword&gt;&lt;keyword&gt;*Practice Guidelines as Topic&lt;/keyword&gt;&lt;keyword&gt;Vulvar Neoplasms/*pathology&lt;/keyword&gt;&lt;/keywords&gt;&lt;dates&gt;&lt;year&gt;2009&lt;/year&gt;&lt;pub-dates&gt;&lt;date&gt;May&lt;/date&gt;&lt;/pub-dates&gt;&lt;/dates&gt;&lt;isbn&gt;1879-3479 (Electronic)&amp;#xD;0020-7292 (Linking)&lt;/isbn&gt;&lt;accession-num&gt;19329116&lt;/accession-num&gt;&lt;urls&gt;&lt;related-urls&gt;&lt;url&gt;https://www.ncbi.nlm.nih.gov/pubmed/19329116&lt;/url&gt;&lt;/related-urls&gt;&lt;/urls&gt;&lt;electronic-resource-num&gt;10.1016/j.ijgo.2009.02.011&lt;/electronic-resource-num&gt;&lt;language&gt;eng&lt;/language&gt;&lt;/record&gt;&lt;/Cite&gt;&lt;/EndNote&gt;</w:instrText>
      </w:r>
      <w:r>
        <w:fldChar w:fldCharType="separate"/>
      </w:r>
      <w:r>
        <w:t>[</w:t>
      </w:r>
      <w:hyperlink w:anchor="_ENREF_17" w:tooltip="Hacker, 2009 #144" w:history="1">
        <w:r>
          <w:t>17</w:t>
        </w:r>
      </w:hyperlink>
      <w:r>
        <w:t>]</w:t>
      </w:r>
      <w:r>
        <w:fldChar w:fldCharType="end"/>
      </w:r>
      <w:r>
        <w:t>.</w:t>
      </w:r>
    </w:p>
    <w:p w14:paraId="347EB9E4" w14:textId="51A3365C" w:rsidR="00C23A75" w:rsidRDefault="00C23A75" w:rsidP="00C23A75">
      <w:pPr>
        <w:pStyle w:val="2"/>
      </w:pPr>
      <w:r>
        <w:t xml:space="preserve">2.2 Sentinel </w:t>
      </w:r>
      <w:r w:rsidR="006B3BFB">
        <w:t>N</w:t>
      </w:r>
      <w:r>
        <w:t xml:space="preserve">ode </w:t>
      </w:r>
      <w:r w:rsidR="006B3BFB">
        <w:t>A</w:t>
      </w:r>
      <w:r>
        <w:t>cquisition</w:t>
      </w:r>
    </w:p>
    <w:p w14:paraId="7CAE33F8" w14:textId="685C89F1" w:rsidR="00C23A75" w:rsidRDefault="00C23A75" w:rsidP="00C23A75">
      <w:pPr>
        <w:ind w:firstLine="420"/>
      </w:pPr>
      <w:proofErr w:type="spellStart"/>
      <w:r>
        <w:t>Radiocolloid</w:t>
      </w:r>
      <w:proofErr w:type="spellEnd"/>
      <w:r>
        <w:t xml:space="preserve"> was utilized for the detection of the SLN. One to six hours preoperatively, 0.5 to 1.0 m</w:t>
      </w:r>
      <w:r w:rsidR="00364BC7">
        <w:t>L</w:t>
      </w:r>
      <w:r>
        <w:t xml:space="preserve"> of Technetium-99 </w:t>
      </w:r>
      <w:proofErr w:type="spellStart"/>
      <w:r>
        <w:t>microsulfur</w:t>
      </w:r>
      <w:proofErr w:type="spellEnd"/>
      <w:r>
        <w:t xml:space="preserve"> colloid was injected </w:t>
      </w:r>
      <w:proofErr w:type="spellStart"/>
      <w:r>
        <w:t>intradermally</w:t>
      </w:r>
      <w:proofErr w:type="spellEnd"/>
      <w:r>
        <w:t xml:space="preserve"> in each quadrant around the tumor to identify afferent lymphatic channels. Intraoperatively, a handheld gamma counter in a sterile sleeve was passed </w:t>
      </w:r>
      <w:proofErr w:type="spellStart"/>
      <w:r>
        <w:t>transcutaneously</w:t>
      </w:r>
      <w:proofErr w:type="spellEnd"/>
      <w:r>
        <w:t xml:space="preserve"> over the tissue to identify lymph nodes that emit the tracer. A radioactive lymph node was considered sentinel if its radioactivity was at least 2 times greater than background levels. Following its excision, the SLN was removed from the surgical field, and the gamma counter was used to confirm it was radioactive, with threshold levels considered to be those at least 10 times hi</w:t>
      </w:r>
      <w:r w:rsidR="00EC7ECA">
        <w:t>gher than the background level.</w:t>
      </w:r>
      <w:r>
        <w:t xml:space="preserve"> The surgical site was re-examined with the gamma counter to identify any remaining radioactive nodes. Some surgeons preferred to include intradermal blue dye (</w:t>
      </w:r>
      <w:proofErr w:type="spellStart"/>
      <w:r>
        <w:t>isosulfane</w:t>
      </w:r>
      <w:proofErr w:type="spellEnd"/>
      <w:r>
        <w:t xml:space="preserve"> or methylene blue) with the Technetium-99 tracer in select patients. This was performed following induction of anesthesia and sterile preparation and draping. Incisions were made shortly after dye injection. Lymph nodes were labeled as sentinel nodes with “blue” and/or “radioactive” qualifiers and sent for pathology with specification of superficial inguinal </w:t>
      </w:r>
      <w:r w:rsidRPr="000111D8">
        <w:rPr>
          <w:i/>
        </w:rPr>
        <w:t>vs</w:t>
      </w:r>
      <w:r>
        <w:t xml:space="preserve"> femoral.</w:t>
      </w:r>
    </w:p>
    <w:p w14:paraId="420CB09F" w14:textId="77777777" w:rsidR="00C23A75" w:rsidRDefault="00C23A75" w:rsidP="00C23A75">
      <w:pPr>
        <w:pStyle w:val="2"/>
      </w:pPr>
      <w:r>
        <w:t>2.3 Pathology</w:t>
      </w:r>
    </w:p>
    <w:p w14:paraId="7BE0A397" w14:textId="77777777" w:rsidR="00C23A75" w:rsidRDefault="00C23A75" w:rsidP="00C23A75">
      <w:pPr>
        <w:spacing w:line="288" w:lineRule="auto"/>
        <w:ind w:firstLine="420"/>
      </w:pPr>
      <w:r>
        <w:t xml:space="preserve">The decision to request intraoperative frozen sections was made by the surgeon according to their preference. Identified SLNs were sent to the pathology laboratory for preparation of frozen sections. Briefly, the SLN was frozen in a cryostat and cut into 4 </w:t>
      </w:r>
      <w:proofErr w:type="spellStart"/>
      <w:r>
        <w:t>μm</w:t>
      </w:r>
      <w:proofErr w:type="spellEnd"/>
      <w:r>
        <w:t>-thick slices perpendicular to the longest axis at intervals of 2 to 3 mm. Four to six serial frozen sections were subjected to hematoxylin and eosin (H&amp;E) staining and evaluated according to standard protocol by a board-certified pathologist with expertise in gynecologic malignancies.</w:t>
      </w:r>
    </w:p>
    <w:p w14:paraId="73F0E445" w14:textId="4D8DA84F" w:rsidR="00C23A75" w:rsidRDefault="00C23A75" w:rsidP="00C23A75">
      <w:pPr>
        <w:ind w:firstLine="420"/>
      </w:pPr>
      <w:r>
        <w:t>Thereafter, any remaining lymph node tissue was fixed in buffered 4% formaldehyde (pH 7.2) and embedded in paraffin. Ultra-staging was performed on all SLNs, regardless</w:t>
      </w:r>
      <w:r w:rsidR="000111D8">
        <w:t xml:space="preserve"> of frozen pathologic results. </w:t>
      </w:r>
      <w:r>
        <w:t xml:space="preserve">In cases of SLNs that were assessed to be negative, the tissue was examined after </w:t>
      </w:r>
      <w:proofErr w:type="spellStart"/>
      <w:r>
        <w:t>immunohistochemical</w:t>
      </w:r>
      <w:proofErr w:type="spellEnd"/>
      <w:r>
        <w:t xml:space="preserve"> staining for cytokeratin 19 (CK19). Surgical findings were correlated with the final pathology report.</w:t>
      </w:r>
    </w:p>
    <w:p w14:paraId="7B721430" w14:textId="7FA7B04D" w:rsidR="00C23A75" w:rsidRDefault="00C23A75" w:rsidP="00C23A75">
      <w:pPr>
        <w:pStyle w:val="2"/>
      </w:pPr>
      <w:r>
        <w:t xml:space="preserve">2.4 Statistical </w:t>
      </w:r>
      <w:r w:rsidR="006B3BFB">
        <w:t>A</w:t>
      </w:r>
      <w:r>
        <w:t>nalyses</w:t>
      </w:r>
    </w:p>
    <w:p w14:paraId="627D6FA5" w14:textId="33B351CC" w:rsidR="00C23A75" w:rsidRPr="00C23A75" w:rsidRDefault="00C23A75" w:rsidP="00C23A75">
      <w:pPr>
        <w:ind w:firstLine="420"/>
        <w:rPr>
          <w:rFonts w:eastAsiaTheme="minorEastAsia"/>
        </w:rPr>
      </w:pPr>
      <w:r>
        <w:t xml:space="preserve">Patient demographic and disease characteristics were compared between SLN surgical groups using Chi-square and </w:t>
      </w:r>
      <w:r>
        <w:rPr>
          <w:i/>
          <w:iCs/>
        </w:rPr>
        <w:t>t</w:t>
      </w:r>
      <w:r>
        <w:t>-test analyses. Survival endpoints, including time to recurrence- or relapse-free survival (RFS) and overall survival (OS), were estimated as described by Kaplan and Meier. RFS was defined as the time from surgery until recurrence was detec</w:t>
      </w:r>
      <w:r w:rsidR="00EE0072">
        <w:t xml:space="preserve">ted by examination or imaging. </w:t>
      </w:r>
      <w:r>
        <w:t>Those patients who did not experience recurrence were scored as censored at the date of their last follow up visit. OS was calculated as the time from surgery until death from any cause. Surviving patients were scored as censored at the date of last follow up. All analyses were performed using Statistical Package for the Social Sciences Release 27 (SPSS 27) software (I</w:t>
      </w:r>
      <w:r w:rsidR="00EE0072">
        <w:t xml:space="preserve">BM, Armonk, NY). All reported </w:t>
      </w:r>
      <w:r w:rsidR="00EE0072" w:rsidRPr="00EE0072">
        <w:rPr>
          <w:i/>
        </w:rPr>
        <w:t>p</w:t>
      </w:r>
      <w:r w:rsidR="00EE0072">
        <w:t xml:space="preserve"> </w:t>
      </w:r>
      <w:r>
        <w:t>values and 95% confidence intervals (CI) are two-sided and unadjusted for multiple comparisons.</w:t>
      </w:r>
    </w:p>
    <w:p w14:paraId="0130F0AD" w14:textId="77777777" w:rsidR="00AB4A9D" w:rsidRDefault="00833FCC">
      <w:pPr>
        <w:pStyle w:val="1"/>
      </w:pPr>
      <w:r>
        <w:rPr>
          <w:rFonts w:hint="eastAsia"/>
        </w:rPr>
        <w:t>3</w:t>
      </w:r>
      <w:r>
        <w:t>. Results</w:t>
      </w:r>
    </w:p>
    <w:p w14:paraId="4D8DC742" w14:textId="1B42BCAE" w:rsidR="00C23A75" w:rsidRDefault="00C23A75" w:rsidP="00C23A75">
      <w:pPr>
        <w:ind w:firstLine="420"/>
      </w:pPr>
      <w:r>
        <w:t>From January 2009 to December 2019, 142 patients diagnosed with early vulvar cancer met the incl</w:t>
      </w:r>
      <w:r w:rsidR="00AA68F9">
        <w:t xml:space="preserve">usion criteria for this study. </w:t>
      </w:r>
      <w:r>
        <w:t xml:space="preserve">Demographics of patients undergoing SLND compared to IFLND without SLN are shown in </w:t>
      </w:r>
      <w:r>
        <w:rPr>
          <w:b/>
          <w:bCs/>
        </w:rPr>
        <w:t>Table 1</w:t>
      </w:r>
      <w:r>
        <w:t xml:space="preserve">. SLND was performed with Technetium-99 in 76 patients (nine of whom also received intradermal methylene blue dye). A total of 118 groins were evaluated, 34 of which were ipsilateral and 42 bilateral. A SLN was detected in 69 </w:t>
      </w:r>
      <w:r>
        <w:lastRenderedPageBreak/>
        <w:t xml:space="preserve">of 76 patients (90.8%; 95% </w:t>
      </w:r>
      <w:r w:rsidR="00AA68F9">
        <w:t>CI:</w:t>
      </w:r>
      <w:r>
        <w:t xml:space="preserve"> 81.9%</w:t>
      </w:r>
      <w:r w:rsidR="00AA68F9">
        <w:t>–96.2%).</w:t>
      </w:r>
      <w:r>
        <w:t xml:space="preserve"> The remaining seven patients ultimately underwent a complete dissection, with one having positive nodes on final pathology. Frozen sections were performed in 52/69 of the patients where SLN was identified, nine of whom were identified as having a positive SLN (17.3%, 95% CI: 8.2</w:t>
      </w:r>
      <w:r w:rsidR="003C4A06">
        <w:t>%</w:t>
      </w:r>
      <w:r w:rsidR="00AA68F9">
        <w:t>–</w:t>
      </w:r>
      <w:r>
        <w:t>30.3</w:t>
      </w:r>
      <w:r w:rsidR="003C4A06">
        <w:t>%</w:t>
      </w:r>
      <w:r>
        <w:t>). Eight of the nine patients subsequently underwent an IFLND after identification of the frozen section as positive (seven ipsilateral, one bilateral). Because this is a retrospective study, we were unable to identify intraoperative factors that warranted delaying the IFLND in the remaining patient. By patient, intraoperative frozen sections exhibited 100% correspondence with final pathology.</w:t>
      </w:r>
    </w:p>
    <w:p w14:paraId="53220179" w14:textId="77777777" w:rsidR="00C23A75" w:rsidRDefault="00C23A75" w:rsidP="00C23A75">
      <w:pPr>
        <w:pStyle w:val="af7"/>
      </w:pPr>
      <w:r>
        <w:t>Table 1. Patient demographic and clinical characteristics by SLN technique.</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834"/>
        <w:gridCol w:w="1985"/>
        <w:gridCol w:w="1701"/>
        <w:gridCol w:w="1355"/>
        <w:gridCol w:w="1581"/>
      </w:tblGrid>
      <w:tr w:rsidR="009C64CA" w14:paraId="5714CB34" w14:textId="77777777" w:rsidTr="009C64CA">
        <w:trPr>
          <w:trHeight w:val="242"/>
        </w:trPr>
        <w:tc>
          <w:tcPr>
            <w:tcW w:w="3113" w:type="dxa"/>
            <w:gridSpan w:val="2"/>
            <w:vMerge w:val="restart"/>
            <w:vAlign w:val="center"/>
          </w:tcPr>
          <w:p w14:paraId="5A9F63BC" w14:textId="31FCEAFA" w:rsidR="0015370D" w:rsidRPr="00192575" w:rsidRDefault="00192575" w:rsidP="00AA68F9">
            <w:pPr>
              <w:spacing w:line="259" w:lineRule="auto"/>
              <w:ind w:firstLineChars="0" w:firstLine="0"/>
              <w:rPr>
                <w:rFonts w:eastAsiaTheme="minorEastAsia" w:cs="Times New Roman"/>
                <w:bCs/>
                <w:color w:val="000000" w:themeColor="text1"/>
              </w:rPr>
            </w:pPr>
            <w:r w:rsidRPr="00192575">
              <w:rPr>
                <w:rFonts w:eastAsiaTheme="minorEastAsia" w:cs="Times New Roman" w:hint="eastAsia"/>
                <w:bCs/>
                <w:color w:val="000000" w:themeColor="text1"/>
              </w:rPr>
              <w:t>I</w:t>
            </w:r>
            <w:r w:rsidRPr="00192575">
              <w:rPr>
                <w:rFonts w:eastAsiaTheme="minorEastAsia" w:cs="Times New Roman"/>
                <w:bCs/>
                <w:color w:val="000000" w:themeColor="text1"/>
              </w:rPr>
              <w:t>tem</w:t>
            </w:r>
          </w:p>
        </w:tc>
        <w:tc>
          <w:tcPr>
            <w:tcW w:w="1985" w:type="dxa"/>
            <w:vAlign w:val="bottom"/>
          </w:tcPr>
          <w:p w14:paraId="41DC4515" w14:textId="10C7ED59" w:rsidR="0015370D" w:rsidRPr="006B65D0" w:rsidRDefault="0015370D" w:rsidP="00AA68F9">
            <w:pPr>
              <w:ind w:firstLineChars="0" w:firstLine="0"/>
              <w:rPr>
                <w:rFonts w:eastAsiaTheme="minorEastAsia" w:cs="Times New Roman"/>
                <w:bCs/>
              </w:rPr>
            </w:pPr>
            <w:r w:rsidRPr="006B65D0">
              <w:rPr>
                <w:rFonts w:eastAsia="Calibri" w:cs="Times New Roman"/>
                <w:bCs/>
              </w:rPr>
              <w:t>No SLN technique</w:t>
            </w:r>
          </w:p>
        </w:tc>
        <w:tc>
          <w:tcPr>
            <w:tcW w:w="1701" w:type="dxa"/>
            <w:vAlign w:val="bottom"/>
          </w:tcPr>
          <w:p w14:paraId="2060B51F" w14:textId="3A8AE832" w:rsidR="0015370D" w:rsidRPr="006B65D0" w:rsidRDefault="0015370D" w:rsidP="00AA68F9">
            <w:pPr>
              <w:spacing w:line="259" w:lineRule="auto"/>
              <w:ind w:firstLineChars="0" w:firstLine="0"/>
              <w:rPr>
                <w:rFonts w:eastAsiaTheme="minorEastAsia" w:cs="Times New Roman"/>
                <w:bCs/>
              </w:rPr>
            </w:pPr>
            <w:r w:rsidRPr="006B65D0">
              <w:rPr>
                <w:rFonts w:eastAsia="Calibri" w:cs="Times New Roman"/>
                <w:bCs/>
              </w:rPr>
              <w:t>SLN technique</w:t>
            </w:r>
          </w:p>
        </w:tc>
        <w:tc>
          <w:tcPr>
            <w:tcW w:w="1355" w:type="dxa"/>
            <w:vAlign w:val="bottom"/>
          </w:tcPr>
          <w:p w14:paraId="615A0AB7" w14:textId="7D53C5C7" w:rsidR="0015370D" w:rsidRPr="006B65D0" w:rsidRDefault="0015370D" w:rsidP="00AA68F9">
            <w:pPr>
              <w:spacing w:line="259" w:lineRule="auto"/>
              <w:ind w:firstLineChars="0" w:firstLine="0"/>
              <w:rPr>
                <w:rFonts w:eastAsiaTheme="minorEastAsia" w:cs="Times New Roman"/>
                <w:bCs/>
              </w:rPr>
            </w:pPr>
            <w:r w:rsidRPr="006B65D0">
              <w:rPr>
                <w:rFonts w:eastAsia="Calibri" w:cs="Times New Roman"/>
                <w:bCs/>
              </w:rPr>
              <w:t>Overall</w:t>
            </w:r>
          </w:p>
        </w:tc>
        <w:tc>
          <w:tcPr>
            <w:tcW w:w="1581" w:type="dxa"/>
            <w:vMerge w:val="restart"/>
            <w:vAlign w:val="bottom"/>
          </w:tcPr>
          <w:p w14:paraId="565A08EA" w14:textId="5CC769AB" w:rsidR="0015370D" w:rsidRPr="006B65D0" w:rsidRDefault="006C1878" w:rsidP="006C1878">
            <w:pPr>
              <w:spacing w:line="259" w:lineRule="auto"/>
              <w:ind w:firstLineChars="0" w:firstLine="0"/>
              <w:rPr>
                <w:rFonts w:eastAsia="Calibri" w:cs="Times New Roman"/>
                <w:bCs/>
              </w:rPr>
            </w:pPr>
            <w:r w:rsidRPr="006B65D0">
              <w:rPr>
                <w:rFonts w:eastAsia="Calibri" w:cs="Times New Roman"/>
                <w:bCs/>
                <w:i/>
              </w:rPr>
              <w:t>p</w:t>
            </w:r>
            <w:r w:rsidRPr="006B65D0">
              <w:rPr>
                <w:rFonts w:eastAsia="Calibri" w:cs="Times New Roman"/>
                <w:bCs/>
              </w:rPr>
              <w:t xml:space="preserve"> </w:t>
            </w:r>
            <w:r w:rsidR="0015370D" w:rsidRPr="006B65D0">
              <w:rPr>
                <w:rFonts w:eastAsia="Calibri" w:cs="Times New Roman"/>
                <w:bCs/>
              </w:rPr>
              <w:t>value</w:t>
            </w:r>
          </w:p>
        </w:tc>
      </w:tr>
      <w:tr w:rsidR="009C64CA" w14:paraId="0C7BE2B8" w14:textId="77777777" w:rsidTr="009C64CA">
        <w:trPr>
          <w:trHeight w:val="242"/>
        </w:trPr>
        <w:tc>
          <w:tcPr>
            <w:tcW w:w="3113" w:type="dxa"/>
            <w:gridSpan w:val="2"/>
            <w:vMerge/>
            <w:vAlign w:val="center"/>
          </w:tcPr>
          <w:p w14:paraId="20728E16" w14:textId="77777777" w:rsidR="0015370D" w:rsidRPr="00AA68F9" w:rsidRDefault="0015370D" w:rsidP="00AA68F9">
            <w:pPr>
              <w:spacing w:line="259" w:lineRule="auto"/>
              <w:ind w:firstLineChars="0" w:firstLine="0"/>
              <w:rPr>
                <w:rFonts w:eastAsiaTheme="minorEastAsia"/>
                <w:b/>
                <w:bCs/>
                <w:color w:val="000000" w:themeColor="text1"/>
              </w:rPr>
            </w:pPr>
          </w:p>
        </w:tc>
        <w:tc>
          <w:tcPr>
            <w:tcW w:w="1985" w:type="dxa"/>
            <w:vAlign w:val="bottom"/>
          </w:tcPr>
          <w:p w14:paraId="65C194DE" w14:textId="3BC4ADF6" w:rsidR="0015370D" w:rsidRPr="006B65D0" w:rsidRDefault="0015370D" w:rsidP="00AA68F9">
            <w:pPr>
              <w:ind w:firstLineChars="0" w:firstLine="0"/>
              <w:rPr>
                <w:rFonts w:eastAsia="Calibri"/>
                <w:bCs/>
              </w:rPr>
            </w:pPr>
            <w:r w:rsidRPr="006B65D0">
              <w:rPr>
                <w:rFonts w:eastAsia="Calibri" w:cs="Times New Roman"/>
                <w:bCs/>
              </w:rPr>
              <w:t>n = 66</w:t>
            </w:r>
          </w:p>
        </w:tc>
        <w:tc>
          <w:tcPr>
            <w:tcW w:w="1701" w:type="dxa"/>
            <w:vAlign w:val="bottom"/>
          </w:tcPr>
          <w:p w14:paraId="4E78EF4D" w14:textId="454CD007" w:rsidR="0015370D" w:rsidRPr="006B65D0" w:rsidRDefault="006B2585" w:rsidP="00AA68F9">
            <w:pPr>
              <w:spacing w:line="259" w:lineRule="auto"/>
              <w:ind w:firstLineChars="0" w:firstLine="0"/>
              <w:rPr>
                <w:rFonts w:eastAsia="Calibri"/>
                <w:bCs/>
              </w:rPr>
            </w:pPr>
            <w:r w:rsidRPr="006B65D0">
              <w:rPr>
                <w:rFonts w:eastAsia="Calibri" w:cs="Times New Roman"/>
                <w:bCs/>
              </w:rPr>
              <w:t xml:space="preserve">N </w:t>
            </w:r>
            <w:r w:rsidR="0015370D" w:rsidRPr="006B65D0">
              <w:rPr>
                <w:rFonts w:eastAsia="Calibri" w:cs="Times New Roman"/>
                <w:bCs/>
              </w:rPr>
              <w:t>=</w:t>
            </w:r>
            <w:r w:rsidRPr="006B65D0">
              <w:rPr>
                <w:rFonts w:eastAsia="Calibri" w:cs="Times New Roman"/>
                <w:bCs/>
              </w:rPr>
              <w:t xml:space="preserve"> </w:t>
            </w:r>
            <w:r w:rsidR="0015370D" w:rsidRPr="006B65D0">
              <w:rPr>
                <w:rFonts w:eastAsia="Calibri" w:cs="Times New Roman"/>
                <w:bCs/>
              </w:rPr>
              <w:t>76</w:t>
            </w:r>
          </w:p>
        </w:tc>
        <w:tc>
          <w:tcPr>
            <w:tcW w:w="1355" w:type="dxa"/>
            <w:vAlign w:val="bottom"/>
          </w:tcPr>
          <w:p w14:paraId="108130F8" w14:textId="50DD403C" w:rsidR="0015370D" w:rsidRPr="006B65D0" w:rsidRDefault="0015370D" w:rsidP="00AA68F9">
            <w:pPr>
              <w:spacing w:line="259" w:lineRule="auto"/>
              <w:ind w:firstLineChars="0" w:firstLine="0"/>
              <w:rPr>
                <w:rFonts w:eastAsia="Calibri"/>
                <w:bCs/>
              </w:rPr>
            </w:pPr>
            <w:r w:rsidRPr="006B65D0">
              <w:rPr>
                <w:rFonts w:eastAsia="Calibri" w:cs="Times New Roman"/>
                <w:bCs/>
              </w:rPr>
              <w:t>(n</w:t>
            </w:r>
            <w:r w:rsidR="006B2585" w:rsidRPr="006B65D0">
              <w:rPr>
                <w:rFonts w:eastAsia="Calibri" w:cs="Times New Roman"/>
                <w:bCs/>
              </w:rPr>
              <w:t xml:space="preserve"> </w:t>
            </w:r>
            <w:r w:rsidRPr="006B65D0">
              <w:rPr>
                <w:rFonts w:eastAsia="Calibri" w:cs="Times New Roman"/>
                <w:bCs/>
              </w:rPr>
              <w:t>=</w:t>
            </w:r>
            <w:r w:rsidR="006B2585" w:rsidRPr="006B65D0">
              <w:rPr>
                <w:rFonts w:eastAsia="Calibri" w:cs="Times New Roman"/>
                <w:bCs/>
              </w:rPr>
              <w:t xml:space="preserve"> </w:t>
            </w:r>
            <w:r w:rsidRPr="006B65D0">
              <w:rPr>
                <w:rFonts w:eastAsia="Calibri" w:cs="Times New Roman"/>
                <w:bCs/>
              </w:rPr>
              <w:t>142)</w:t>
            </w:r>
          </w:p>
        </w:tc>
        <w:tc>
          <w:tcPr>
            <w:tcW w:w="1581" w:type="dxa"/>
            <w:vMerge/>
            <w:vAlign w:val="bottom"/>
          </w:tcPr>
          <w:p w14:paraId="47406552" w14:textId="77777777" w:rsidR="0015370D" w:rsidRDefault="0015370D" w:rsidP="00AA68F9">
            <w:pPr>
              <w:spacing w:line="259" w:lineRule="auto"/>
              <w:ind w:firstLineChars="0" w:firstLine="0"/>
              <w:rPr>
                <w:rFonts w:eastAsia="Calibri"/>
                <w:b/>
                <w:bCs/>
              </w:rPr>
            </w:pPr>
          </w:p>
        </w:tc>
      </w:tr>
      <w:tr w:rsidR="009C64CA" w14:paraId="04A73F8F" w14:textId="77777777" w:rsidTr="009C64CA">
        <w:trPr>
          <w:trHeight w:val="20"/>
        </w:trPr>
        <w:tc>
          <w:tcPr>
            <w:tcW w:w="3113" w:type="dxa"/>
            <w:gridSpan w:val="2"/>
            <w:vAlign w:val="center"/>
          </w:tcPr>
          <w:p w14:paraId="53C46DB2" w14:textId="77777777" w:rsidR="00C23A75" w:rsidRPr="006B65D0" w:rsidRDefault="00C23A75" w:rsidP="00AA68F9">
            <w:pPr>
              <w:spacing w:line="259" w:lineRule="auto"/>
              <w:ind w:firstLineChars="0" w:firstLine="0"/>
              <w:rPr>
                <w:rFonts w:eastAsia="Calibri" w:cs="Times New Roman"/>
                <w:bCs/>
                <w:color w:val="000000" w:themeColor="text1"/>
              </w:rPr>
            </w:pPr>
            <w:r w:rsidRPr="006B65D0">
              <w:rPr>
                <w:rFonts w:eastAsia="Calibri" w:cs="Times New Roman"/>
                <w:bCs/>
              </w:rPr>
              <w:t>Mean Age, years (± SD)</w:t>
            </w:r>
          </w:p>
        </w:tc>
        <w:tc>
          <w:tcPr>
            <w:tcW w:w="1985" w:type="dxa"/>
            <w:vAlign w:val="center"/>
          </w:tcPr>
          <w:p w14:paraId="31B11D68" w14:textId="77777777" w:rsidR="00C23A75" w:rsidRDefault="00C23A75" w:rsidP="00AA68F9">
            <w:pPr>
              <w:ind w:firstLineChars="0" w:firstLine="0"/>
              <w:rPr>
                <w:rFonts w:eastAsia="Calibri" w:cs="Times New Roman"/>
                <w:b/>
                <w:bCs/>
              </w:rPr>
            </w:pPr>
            <w:r>
              <w:rPr>
                <w:rFonts w:cs="Times New Roman"/>
              </w:rPr>
              <w:t>60.4 (</w:t>
            </w:r>
            <w:r>
              <w:rPr>
                <w:rFonts w:eastAsia="Arial" w:cs="Times New Roman"/>
                <w:color w:val="202122"/>
              </w:rPr>
              <w:t>±</w:t>
            </w:r>
            <w:r>
              <w:rPr>
                <w:rFonts w:cs="Times New Roman"/>
              </w:rPr>
              <w:t>12.1)</w:t>
            </w:r>
          </w:p>
        </w:tc>
        <w:tc>
          <w:tcPr>
            <w:tcW w:w="1701" w:type="dxa"/>
            <w:vAlign w:val="center"/>
          </w:tcPr>
          <w:p w14:paraId="72C1ED27" w14:textId="77777777" w:rsidR="00C23A75" w:rsidRDefault="00C23A75" w:rsidP="00AA68F9">
            <w:pPr>
              <w:spacing w:line="259" w:lineRule="auto"/>
              <w:ind w:firstLineChars="0" w:firstLine="0"/>
              <w:rPr>
                <w:rFonts w:eastAsia="Calibri" w:cs="Times New Roman"/>
                <w:b/>
                <w:bCs/>
              </w:rPr>
            </w:pPr>
            <w:r>
              <w:rPr>
                <w:rFonts w:cs="Times New Roman"/>
              </w:rPr>
              <w:t>63.6 (</w:t>
            </w:r>
            <w:r>
              <w:rPr>
                <w:rFonts w:eastAsia="Arial" w:cs="Times New Roman"/>
                <w:color w:val="202122"/>
              </w:rPr>
              <w:t>±</w:t>
            </w:r>
            <w:r>
              <w:rPr>
                <w:rFonts w:cs="Times New Roman"/>
              </w:rPr>
              <w:t>13.4)</w:t>
            </w:r>
          </w:p>
        </w:tc>
        <w:tc>
          <w:tcPr>
            <w:tcW w:w="1355" w:type="dxa"/>
            <w:vAlign w:val="center"/>
          </w:tcPr>
          <w:p w14:paraId="14B3F139" w14:textId="77777777" w:rsidR="00C23A75" w:rsidRDefault="00C23A75" w:rsidP="00AA68F9">
            <w:pPr>
              <w:spacing w:line="259" w:lineRule="auto"/>
              <w:ind w:firstLineChars="0" w:firstLine="0"/>
              <w:rPr>
                <w:rFonts w:cs="Times New Roman"/>
              </w:rPr>
            </w:pPr>
            <w:r>
              <w:rPr>
                <w:rFonts w:cs="Times New Roman"/>
              </w:rPr>
              <w:t>62.1 (</w:t>
            </w:r>
            <w:r>
              <w:rPr>
                <w:rFonts w:eastAsia="Arial" w:cs="Times New Roman"/>
                <w:color w:val="202122"/>
              </w:rPr>
              <w:t>±</w:t>
            </w:r>
            <w:r>
              <w:rPr>
                <w:rFonts w:cs="Times New Roman"/>
              </w:rPr>
              <w:t>12.9)</w:t>
            </w:r>
          </w:p>
        </w:tc>
        <w:tc>
          <w:tcPr>
            <w:tcW w:w="1581" w:type="dxa"/>
            <w:vAlign w:val="center"/>
          </w:tcPr>
          <w:p w14:paraId="5639DB84" w14:textId="77777777" w:rsidR="00C23A75" w:rsidRDefault="00C23A75" w:rsidP="00AA68F9">
            <w:pPr>
              <w:spacing w:line="259" w:lineRule="auto"/>
              <w:ind w:firstLineChars="0" w:firstLine="0"/>
              <w:rPr>
                <w:rFonts w:eastAsia="Calibri" w:cs="Times New Roman"/>
                <w:b/>
                <w:bCs/>
              </w:rPr>
            </w:pPr>
            <w:r>
              <w:rPr>
                <w:rFonts w:cs="Times New Roman"/>
              </w:rPr>
              <w:t>0.140</w:t>
            </w:r>
          </w:p>
        </w:tc>
      </w:tr>
      <w:tr w:rsidR="009C64CA" w14:paraId="19574502" w14:textId="77777777" w:rsidTr="009C64CA">
        <w:trPr>
          <w:trHeight w:val="244"/>
        </w:trPr>
        <w:tc>
          <w:tcPr>
            <w:tcW w:w="3113" w:type="dxa"/>
            <w:gridSpan w:val="2"/>
            <w:vAlign w:val="center"/>
          </w:tcPr>
          <w:p w14:paraId="521A8D1F" w14:textId="4C487CFA" w:rsidR="006B2585" w:rsidRPr="006B65D0" w:rsidRDefault="006B2585" w:rsidP="006B2585">
            <w:pPr>
              <w:spacing w:line="259" w:lineRule="auto"/>
              <w:ind w:firstLineChars="0" w:firstLine="0"/>
              <w:rPr>
                <w:rFonts w:eastAsiaTheme="minorEastAsia" w:cs="Times New Roman"/>
              </w:rPr>
            </w:pPr>
            <w:r w:rsidRPr="006B65D0">
              <w:rPr>
                <w:rFonts w:eastAsia="Calibri" w:cs="Times New Roman"/>
                <w:bCs/>
              </w:rPr>
              <w:t>Race, n, (%)</w:t>
            </w:r>
          </w:p>
        </w:tc>
        <w:tc>
          <w:tcPr>
            <w:tcW w:w="1985" w:type="dxa"/>
            <w:vAlign w:val="center"/>
          </w:tcPr>
          <w:p w14:paraId="376B9244" w14:textId="4CD23C24" w:rsidR="006B2585" w:rsidRPr="006B2585" w:rsidRDefault="006B2585" w:rsidP="006B2585">
            <w:pPr>
              <w:ind w:firstLineChars="0" w:firstLine="0"/>
              <w:rPr>
                <w:rFonts w:eastAsiaTheme="minorEastAsia" w:cs="Times New Roman"/>
              </w:rPr>
            </w:pPr>
          </w:p>
        </w:tc>
        <w:tc>
          <w:tcPr>
            <w:tcW w:w="1701" w:type="dxa"/>
            <w:vAlign w:val="center"/>
          </w:tcPr>
          <w:p w14:paraId="70DFDC4E" w14:textId="10C4BD7A" w:rsidR="006B2585" w:rsidRPr="006B2585" w:rsidRDefault="006B2585" w:rsidP="006B2585">
            <w:pPr>
              <w:spacing w:line="259" w:lineRule="auto"/>
              <w:ind w:firstLineChars="0" w:firstLine="0"/>
              <w:rPr>
                <w:rFonts w:eastAsiaTheme="minorEastAsia" w:cs="Times New Roman"/>
                <w:color w:val="202122"/>
              </w:rPr>
            </w:pPr>
          </w:p>
        </w:tc>
        <w:tc>
          <w:tcPr>
            <w:tcW w:w="1355" w:type="dxa"/>
            <w:vAlign w:val="center"/>
          </w:tcPr>
          <w:p w14:paraId="20A23315" w14:textId="600D48A0" w:rsidR="006B2585" w:rsidRPr="006B2585" w:rsidRDefault="006B2585" w:rsidP="006B2585">
            <w:pPr>
              <w:spacing w:line="259" w:lineRule="auto"/>
              <w:ind w:firstLineChars="0" w:firstLine="0"/>
              <w:rPr>
                <w:rFonts w:eastAsiaTheme="minorEastAsia" w:cs="Times New Roman"/>
                <w:color w:val="202122"/>
              </w:rPr>
            </w:pPr>
          </w:p>
        </w:tc>
        <w:tc>
          <w:tcPr>
            <w:tcW w:w="1581" w:type="dxa"/>
            <w:vAlign w:val="center"/>
          </w:tcPr>
          <w:p w14:paraId="1D7129A4" w14:textId="4EF9E398" w:rsidR="006B2585" w:rsidRPr="006B2585" w:rsidRDefault="006B2585" w:rsidP="006B2585">
            <w:pPr>
              <w:spacing w:line="259" w:lineRule="auto"/>
              <w:ind w:firstLineChars="0" w:firstLine="0"/>
              <w:rPr>
                <w:rFonts w:eastAsiaTheme="minorEastAsia" w:cs="Times New Roman"/>
                <w:b/>
                <w:bCs/>
              </w:rPr>
            </w:pPr>
          </w:p>
        </w:tc>
      </w:tr>
      <w:tr w:rsidR="009C64CA" w14:paraId="450D9058" w14:textId="77777777" w:rsidTr="00BB7555">
        <w:trPr>
          <w:trHeight w:val="241"/>
        </w:trPr>
        <w:tc>
          <w:tcPr>
            <w:tcW w:w="279" w:type="dxa"/>
            <w:vAlign w:val="center"/>
          </w:tcPr>
          <w:p w14:paraId="32D6119A" w14:textId="6CB61012" w:rsidR="00D93FBE" w:rsidRPr="006B65D0" w:rsidRDefault="00D93FBE" w:rsidP="00BB7555">
            <w:pPr>
              <w:spacing w:line="259" w:lineRule="auto"/>
              <w:ind w:firstLineChars="0" w:firstLine="0"/>
              <w:rPr>
                <w:rFonts w:eastAsiaTheme="minorEastAsia"/>
              </w:rPr>
            </w:pPr>
          </w:p>
        </w:tc>
        <w:tc>
          <w:tcPr>
            <w:tcW w:w="2834" w:type="dxa"/>
            <w:vAlign w:val="center"/>
          </w:tcPr>
          <w:p w14:paraId="52AD3EFD" w14:textId="1F936898" w:rsidR="00D93FBE" w:rsidRPr="006B65D0" w:rsidRDefault="00D93FBE" w:rsidP="00BB7555">
            <w:pPr>
              <w:spacing w:line="259" w:lineRule="auto"/>
              <w:ind w:firstLineChars="0" w:firstLine="0"/>
              <w:rPr>
                <w:rFonts w:eastAsiaTheme="minorEastAsia" w:cs="Times New Roman"/>
              </w:rPr>
            </w:pPr>
            <w:r w:rsidRPr="006B65D0">
              <w:rPr>
                <w:rFonts w:eastAsia="Calibri" w:cs="Times New Roman"/>
              </w:rPr>
              <w:t>White</w:t>
            </w:r>
          </w:p>
        </w:tc>
        <w:tc>
          <w:tcPr>
            <w:tcW w:w="1985" w:type="dxa"/>
            <w:vAlign w:val="center"/>
          </w:tcPr>
          <w:p w14:paraId="5B565789" w14:textId="73943BAD" w:rsidR="00D93FBE" w:rsidRPr="006B2585" w:rsidRDefault="00D93FBE" w:rsidP="00AA68F9">
            <w:pPr>
              <w:ind w:firstLineChars="0" w:firstLine="0"/>
              <w:rPr>
                <w:rFonts w:eastAsiaTheme="minorEastAsia" w:cs="Times New Roman"/>
              </w:rPr>
            </w:pPr>
            <w:r>
              <w:rPr>
                <w:rFonts w:eastAsia="Arial" w:cs="Times New Roman"/>
              </w:rPr>
              <w:t>49 (74.2)</w:t>
            </w:r>
          </w:p>
        </w:tc>
        <w:tc>
          <w:tcPr>
            <w:tcW w:w="1701" w:type="dxa"/>
            <w:vAlign w:val="center"/>
          </w:tcPr>
          <w:p w14:paraId="1A6904A1" w14:textId="785B9F4E" w:rsidR="00D93FBE" w:rsidRPr="006B2585" w:rsidRDefault="00D93FBE" w:rsidP="00AA68F9">
            <w:pPr>
              <w:spacing w:line="259" w:lineRule="auto"/>
              <w:ind w:firstLineChars="0" w:firstLine="0"/>
              <w:rPr>
                <w:rFonts w:eastAsiaTheme="minorEastAsia" w:cs="Times New Roman"/>
              </w:rPr>
            </w:pPr>
            <w:r>
              <w:rPr>
                <w:rFonts w:eastAsia="Arial" w:cs="Times New Roman"/>
              </w:rPr>
              <w:t>62 (81.6)</w:t>
            </w:r>
          </w:p>
        </w:tc>
        <w:tc>
          <w:tcPr>
            <w:tcW w:w="1355" w:type="dxa"/>
            <w:vAlign w:val="center"/>
          </w:tcPr>
          <w:p w14:paraId="49E35081" w14:textId="72CE9669" w:rsidR="00D93FBE" w:rsidRPr="006B2585" w:rsidRDefault="00D93FBE" w:rsidP="00AA68F9">
            <w:pPr>
              <w:spacing w:line="259" w:lineRule="auto"/>
              <w:ind w:firstLineChars="0" w:firstLine="0"/>
              <w:rPr>
                <w:rFonts w:eastAsiaTheme="minorEastAsia" w:cs="Times New Roman"/>
              </w:rPr>
            </w:pPr>
            <w:r>
              <w:rPr>
                <w:rFonts w:eastAsia="Arial" w:cs="Times New Roman"/>
              </w:rPr>
              <w:t>111 (78.2)</w:t>
            </w:r>
          </w:p>
        </w:tc>
        <w:tc>
          <w:tcPr>
            <w:tcW w:w="1581" w:type="dxa"/>
            <w:vAlign w:val="center"/>
          </w:tcPr>
          <w:p w14:paraId="309451A9" w14:textId="6AD6F4BB" w:rsidR="00D93FBE" w:rsidRPr="006B2585" w:rsidRDefault="00D93FBE" w:rsidP="00AA68F9">
            <w:pPr>
              <w:spacing w:line="259" w:lineRule="auto"/>
              <w:ind w:firstLineChars="0" w:firstLine="0"/>
              <w:rPr>
                <w:rFonts w:eastAsiaTheme="minorEastAsia" w:cs="Times New Roman"/>
              </w:rPr>
            </w:pPr>
            <w:r>
              <w:rPr>
                <w:rFonts w:eastAsia="Arial" w:cs="Times New Roman"/>
              </w:rPr>
              <w:t>0.289</w:t>
            </w:r>
          </w:p>
        </w:tc>
      </w:tr>
      <w:tr w:rsidR="009C64CA" w14:paraId="71F0C3B7" w14:textId="77777777" w:rsidTr="00BB7555">
        <w:trPr>
          <w:trHeight w:val="241"/>
        </w:trPr>
        <w:tc>
          <w:tcPr>
            <w:tcW w:w="279" w:type="dxa"/>
            <w:vAlign w:val="center"/>
          </w:tcPr>
          <w:p w14:paraId="2D15BD81" w14:textId="2AA53561" w:rsidR="00D93FBE" w:rsidRPr="006B65D0" w:rsidRDefault="00D93FBE" w:rsidP="00BB7555">
            <w:pPr>
              <w:spacing w:line="259" w:lineRule="auto"/>
              <w:ind w:firstLineChars="0" w:firstLine="0"/>
              <w:rPr>
                <w:rFonts w:eastAsiaTheme="minorEastAsia"/>
              </w:rPr>
            </w:pPr>
          </w:p>
        </w:tc>
        <w:tc>
          <w:tcPr>
            <w:tcW w:w="2834" w:type="dxa"/>
            <w:vAlign w:val="center"/>
          </w:tcPr>
          <w:p w14:paraId="3467528A" w14:textId="1EFD85CF" w:rsidR="00D93FBE" w:rsidRPr="006B65D0" w:rsidRDefault="00D93FBE" w:rsidP="00BB7555">
            <w:pPr>
              <w:spacing w:line="259" w:lineRule="auto"/>
              <w:ind w:firstLineChars="0" w:firstLine="0"/>
              <w:rPr>
                <w:rFonts w:eastAsiaTheme="minorEastAsia" w:cs="Times New Roman"/>
              </w:rPr>
            </w:pPr>
            <w:r w:rsidRPr="006B65D0">
              <w:rPr>
                <w:rFonts w:eastAsia="Calibri" w:cs="Times New Roman"/>
              </w:rPr>
              <w:t>Black</w:t>
            </w:r>
          </w:p>
        </w:tc>
        <w:tc>
          <w:tcPr>
            <w:tcW w:w="1985" w:type="dxa"/>
            <w:vAlign w:val="center"/>
          </w:tcPr>
          <w:p w14:paraId="7AD6586A" w14:textId="51D8C332" w:rsidR="00D93FBE" w:rsidRPr="006B2585" w:rsidRDefault="00D93FBE" w:rsidP="00AA68F9">
            <w:pPr>
              <w:ind w:firstLineChars="0" w:firstLine="0"/>
              <w:rPr>
                <w:rFonts w:eastAsiaTheme="minorEastAsia" w:cs="Times New Roman"/>
              </w:rPr>
            </w:pPr>
            <w:r>
              <w:rPr>
                <w:rFonts w:eastAsia="Arial" w:cs="Times New Roman"/>
              </w:rPr>
              <w:t>15 (22.7)</w:t>
            </w:r>
          </w:p>
        </w:tc>
        <w:tc>
          <w:tcPr>
            <w:tcW w:w="1701" w:type="dxa"/>
            <w:vAlign w:val="center"/>
          </w:tcPr>
          <w:p w14:paraId="0C0AC403" w14:textId="158853BE" w:rsidR="00D93FBE" w:rsidRPr="006B2585" w:rsidRDefault="00D93FBE" w:rsidP="00AA68F9">
            <w:pPr>
              <w:spacing w:line="259" w:lineRule="auto"/>
              <w:ind w:firstLineChars="0" w:firstLine="0"/>
              <w:rPr>
                <w:rFonts w:eastAsiaTheme="minorEastAsia" w:cs="Times New Roman"/>
              </w:rPr>
            </w:pPr>
            <w:r>
              <w:rPr>
                <w:rFonts w:eastAsia="Arial" w:cs="Times New Roman"/>
              </w:rPr>
              <w:t>14 (18.4)</w:t>
            </w:r>
          </w:p>
        </w:tc>
        <w:tc>
          <w:tcPr>
            <w:tcW w:w="1355" w:type="dxa"/>
            <w:vAlign w:val="center"/>
          </w:tcPr>
          <w:p w14:paraId="140E50FA" w14:textId="71020CC1" w:rsidR="00D93FBE" w:rsidRPr="006B2585" w:rsidRDefault="00D93FBE" w:rsidP="00AA68F9">
            <w:pPr>
              <w:spacing w:line="259" w:lineRule="auto"/>
              <w:ind w:firstLineChars="0" w:firstLine="0"/>
              <w:rPr>
                <w:rFonts w:eastAsiaTheme="minorEastAsia" w:cs="Times New Roman"/>
              </w:rPr>
            </w:pPr>
            <w:r>
              <w:rPr>
                <w:rFonts w:eastAsia="Arial" w:cs="Times New Roman"/>
              </w:rPr>
              <w:t>29 (20.4)</w:t>
            </w:r>
          </w:p>
        </w:tc>
        <w:tc>
          <w:tcPr>
            <w:tcW w:w="1581" w:type="dxa"/>
            <w:vAlign w:val="center"/>
          </w:tcPr>
          <w:p w14:paraId="04454EE8" w14:textId="3E1C34F9" w:rsidR="00D93FBE" w:rsidRPr="006B2585" w:rsidRDefault="00D93FBE" w:rsidP="00AA68F9">
            <w:pPr>
              <w:spacing w:line="259" w:lineRule="auto"/>
              <w:ind w:firstLineChars="0" w:firstLine="0"/>
              <w:rPr>
                <w:rFonts w:eastAsiaTheme="minorEastAsia" w:cs="Times New Roman"/>
              </w:rPr>
            </w:pPr>
            <w:r>
              <w:rPr>
                <w:rFonts w:eastAsia="Arial" w:cs="Times New Roman"/>
              </w:rPr>
              <w:t>0.529</w:t>
            </w:r>
          </w:p>
        </w:tc>
      </w:tr>
      <w:tr w:rsidR="009C64CA" w14:paraId="04722B7F" w14:textId="77777777" w:rsidTr="00BB7555">
        <w:trPr>
          <w:trHeight w:val="241"/>
        </w:trPr>
        <w:tc>
          <w:tcPr>
            <w:tcW w:w="279" w:type="dxa"/>
            <w:vAlign w:val="center"/>
          </w:tcPr>
          <w:p w14:paraId="3CD96014" w14:textId="425804A9" w:rsidR="00D93FBE" w:rsidRPr="00BB7555" w:rsidRDefault="00D93FBE" w:rsidP="00BB7555">
            <w:pPr>
              <w:spacing w:line="259" w:lineRule="auto"/>
              <w:ind w:firstLineChars="0" w:firstLine="0"/>
              <w:rPr>
                <w:rFonts w:eastAsiaTheme="minorEastAsia"/>
                <w:bCs/>
              </w:rPr>
            </w:pPr>
          </w:p>
        </w:tc>
        <w:tc>
          <w:tcPr>
            <w:tcW w:w="2834" w:type="dxa"/>
            <w:vAlign w:val="center"/>
          </w:tcPr>
          <w:p w14:paraId="3C912E7B" w14:textId="45B79DDD" w:rsidR="00D93FBE" w:rsidRPr="006B65D0" w:rsidRDefault="00D93FBE" w:rsidP="00BB7555">
            <w:pPr>
              <w:spacing w:line="259" w:lineRule="auto"/>
              <w:ind w:firstLineChars="0" w:firstLine="0"/>
              <w:rPr>
                <w:rFonts w:eastAsia="Calibri"/>
                <w:bCs/>
              </w:rPr>
            </w:pPr>
            <w:r w:rsidRPr="006B65D0">
              <w:rPr>
                <w:rFonts w:eastAsia="Calibri" w:cs="Times New Roman"/>
              </w:rPr>
              <w:t>Other</w:t>
            </w:r>
          </w:p>
        </w:tc>
        <w:tc>
          <w:tcPr>
            <w:tcW w:w="1985" w:type="dxa"/>
            <w:vAlign w:val="center"/>
          </w:tcPr>
          <w:p w14:paraId="28B0E6D9" w14:textId="1DD7A681" w:rsidR="00D93FBE" w:rsidRPr="00AA68F9" w:rsidRDefault="00D93FBE" w:rsidP="00AA68F9">
            <w:pPr>
              <w:ind w:firstLineChars="0" w:firstLine="0"/>
              <w:rPr>
                <w:rFonts w:eastAsiaTheme="minorEastAsia"/>
              </w:rPr>
            </w:pPr>
            <w:r>
              <w:rPr>
                <w:rFonts w:eastAsia="Arial" w:cs="Times New Roman"/>
              </w:rPr>
              <w:t>2 (3.0)</w:t>
            </w:r>
          </w:p>
        </w:tc>
        <w:tc>
          <w:tcPr>
            <w:tcW w:w="1701" w:type="dxa"/>
            <w:vAlign w:val="center"/>
          </w:tcPr>
          <w:p w14:paraId="2594D538" w14:textId="3DACAB00" w:rsidR="00D93FBE" w:rsidRPr="00AA68F9" w:rsidRDefault="00D93FBE" w:rsidP="00AA68F9">
            <w:pPr>
              <w:spacing w:line="259" w:lineRule="auto"/>
              <w:ind w:firstLineChars="0" w:firstLine="0"/>
              <w:rPr>
                <w:rFonts w:eastAsiaTheme="minorEastAsia"/>
              </w:rPr>
            </w:pPr>
            <w:r>
              <w:rPr>
                <w:rFonts w:eastAsia="Arial" w:cs="Times New Roman"/>
              </w:rPr>
              <w:t>0 (0.0)</w:t>
            </w:r>
          </w:p>
        </w:tc>
        <w:tc>
          <w:tcPr>
            <w:tcW w:w="1355" w:type="dxa"/>
            <w:vAlign w:val="center"/>
          </w:tcPr>
          <w:p w14:paraId="59C49CA2" w14:textId="47C5631B" w:rsidR="00D93FBE" w:rsidRPr="00AA68F9" w:rsidRDefault="00D93FBE" w:rsidP="00AA68F9">
            <w:pPr>
              <w:spacing w:line="259" w:lineRule="auto"/>
              <w:ind w:firstLineChars="0" w:firstLine="0"/>
              <w:rPr>
                <w:rFonts w:eastAsiaTheme="minorEastAsia"/>
              </w:rPr>
            </w:pPr>
            <w:r>
              <w:rPr>
                <w:rFonts w:eastAsia="Arial" w:cs="Times New Roman"/>
              </w:rPr>
              <w:t>2 (1.4)</w:t>
            </w:r>
          </w:p>
        </w:tc>
        <w:tc>
          <w:tcPr>
            <w:tcW w:w="1581" w:type="dxa"/>
            <w:vAlign w:val="center"/>
          </w:tcPr>
          <w:p w14:paraId="66B9E424" w14:textId="665B31C5" w:rsidR="00D93FBE" w:rsidRPr="00AA68F9" w:rsidRDefault="00D93FBE" w:rsidP="00AA68F9">
            <w:pPr>
              <w:spacing w:line="259" w:lineRule="auto"/>
              <w:ind w:firstLineChars="0" w:firstLine="0"/>
              <w:rPr>
                <w:rFonts w:eastAsiaTheme="minorEastAsia"/>
              </w:rPr>
            </w:pPr>
            <w:r>
              <w:rPr>
                <w:rFonts w:eastAsia="Arial" w:cs="Times New Roman"/>
              </w:rPr>
              <w:t>0.126</w:t>
            </w:r>
          </w:p>
        </w:tc>
      </w:tr>
      <w:tr w:rsidR="009C64CA" w14:paraId="1E65A90D" w14:textId="77777777" w:rsidTr="009C64CA">
        <w:trPr>
          <w:trHeight w:val="386"/>
        </w:trPr>
        <w:tc>
          <w:tcPr>
            <w:tcW w:w="3113" w:type="dxa"/>
            <w:gridSpan w:val="2"/>
            <w:vAlign w:val="center"/>
          </w:tcPr>
          <w:p w14:paraId="43FF1BB1" w14:textId="77777777" w:rsidR="00C23A75" w:rsidRPr="006B65D0" w:rsidRDefault="00C23A75" w:rsidP="00AA68F9">
            <w:pPr>
              <w:spacing w:line="259" w:lineRule="auto"/>
              <w:ind w:firstLineChars="0" w:firstLine="0"/>
              <w:rPr>
                <w:rFonts w:eastAsia="Calibri" w:cs="Times New Roman"/>
              </w:rPr>
            </w:pPr>
            <w:r w:rsidRPr="006B65D0">
              <w:rPr>
                <w:rFonts w:eastAsia="Calibri" w:cs="Times New Roman"/>
                <w:bCs/>
              </w:rPr>
              <w:t>Mean BMI, kg/m</w:t>
            </w:r>
            <w:r w:rsidRPr="006B65D0">
              <w:rPr>
                <w:rFonts w:eastAsia="Calibri" w:cs="Times New Roman"/>
                <w:bCs/>
                <w:vertAlign w:val="superscript"/>
              </w:rPr>
              <w:t>2</w:t>
            </w:r>
            <w:r w:rsidRPr="006B65D0">
              <w:rPr>
                <w:rFonts w:eastAsia="Calibri" w:cs="Times New Roman"/>
                <w:bCs/>
              </w:rPr>
              <w:t xml:space="preserve"> (± SD)</w:t>
            </w:r>
          </w:p>
        </w:tc>
        <w:tc>
          <w:tcPr>
            <w:tcW w:w="1985" w:type="dxa"/>
            <w:vAlign w:val="center"/>
          </w:tcPr>
          <w:p w14:paraId="2CD63775" w14:textId="77777777" w:rsidR="00C23A75" w:rsidRDefault="00C23A75" w:rsidP="00AA68F9">
            <w:pPr>
              <w:ind w:firstLineChars="0" w:firstLine="0"/>
              <w:rPr>
                <w:rFonts w:eastAsia="Arial" w:cs="Times New Roman"/>
              </w:rPr>
            </w:pPr>
            <w:r>
              <w:rPr>
                <w:rFonts w:cs="Times New Roman"/>
              </w:rPr>
              <w:t>29.3 (</w:t>
            </w:r>
            <w:r>
              <w:rPr>
                <w:rFonts w:eastAsia="Arial" w:cs="Times New Roman"/>
                <w:color w:val="202122"/>
              </w:rPr>
              <w:t>±</w:t>
            </w:r>
            <w:r>
              <w:rPr>
                <w:rFonts w:cs="Times New Roman"/>
              </w:rPr>
              <w:t>7.2)</w:t>
            </w:r>
          </w:p>
        </w:tc>
        <w:tc>
          <w:tcPr>
            <w:tcW w:w="1701" w:type="dxa"/>
            <w:vAlign w:val="center"/>
          </w:tcPr>
          <w:p w14:paraId="311A5B65" w14:textId="77777777" w:rsidR="00C23A75" w:rsidRDefault="00C23A75" w:rsidP="00AA68F9">
            <w:pPr>
              <w:spacing w:line="259" w:lineRule="auto"/>
              <w:ind w:firstLineChars="0" w:firstLine="0"/>
              <w:rPr>
                <w:rFonts w:eastAsia="Arial" w:cs="Times New Roman"/>
              </w:rPr>
            </w:pPr>
            <w:r>
              <w:rPr>
                <w:rFonts w:cs="Times New Roman"/>
              </w:rPr>
              <w:t>31.6 (</w:t>
            </w:r>
            <w:r>
              <w:rPr>
                <w:rFonts w:eastAsia="Arial" w:cs="Times New Roman"/>
                <w:color w:val="202122"/>
              </w:rPr>
              <w:t>±</w:t>
            </w:r>
            <w:r>
              <w:rPr>
                <w:rFonts w:cs="Times New Roman"/>
              </w:rPr>
              <w:t>8.0)</w:t>
            </w:r>
          </w:p>
        </w:tc>
        <w:tc>
          <w:tcPr>
            <w:tcW w:w="1355" w:type="dxa"/>
            <w:vAlign w:val="center"/>
          </w:tcPr>
          <w:p w14:paraId="5B310E00" w14:textId="77777777" w:rsidR="00C23A75" w:rsidRDefault="00C23A75" w:rsidP="006B2585">
            <w:pPr>
              <w:spacing w:line="259" w:lineRule="auto"/>
              <w:ind w:firstLineChars="0" w:firstLine="0"/>
              <w:rPr>
                <w:rFonts w:eastAsia="Arial" w:cs="Times New Roman"/>
              </w:rPr>
            </w:pPr>
            <w:r>
              <w:rPr>
                <w:rFonts w:eastAsia="Arial" w:cs="Times New Roman"/>
              </w:rPr>
              <w:t>30.6 (</w:t>
            </w:r>
            <w:r>
              <w:rPr>
                <w:rFonts w:eastAsia="Arial" w:cs="Times New Roman"/>
                <w:color w:val="202122"/>
              </w:rPr>
              <w:t>±</w:t>
            </w:r>
            <w:r>
              <w:rPr>
                <w:rFonts w:eastAsia="Arial" w:cs="Times New Roman"/>
              </w:rPr>
              <w:t>7.7)</w:t>
            </w:r>
          </w:p>
        </w:tc>
        <w:tc>
          <w:tcPr>
            <w:tcW w:w="1581" w:type="dxa"/>
            <w:vAlign w:val="center"/>
          </w:tcPr>
          <w:p w14:paraId="03F30DD0" w14:textId="77777777" w:rsidR="00C23A75" w:rsidRDefault="00C23A75" w:rsidP="00AA68F9">
            <w:pPr>
              <w:spacing w:line="259" w:lineRule="auto"/>
              <w:ind w:firstLineChars="0" w:firstLine="0"/>
              <w:rPr>
                <w:rFonts w:eastAsia="Arial" w:cs="Times New Roman"/>
              </w:rPr>
            </w:pPr>
            <w:r>
              <w:rPr>
                <w:rFonts w:eastAsia="Arial" w:cs="Times New Roman"/>
              </w:rPr>
              <w:t>0.077</w:t>
            </w:r>
          </w:p>
        </w:tc>
      </w:tr>
      <w:tr w:rsidR="009C64CA" w14:paraId="73000217" w14:textId="77777777" w:rsidTr="009C64CA">
        <w:trPr>
          <w:trHeight w:val="242"/>
        </w:trPr>
        <w:tc>
          <w:tcPr>
            <w:tcW w:w="3113" w:type="dxa"/>
            <w:gridSpan w:val="2"/>
            <w:vAlign w:val="center"/>
          </w:tcPr>
          <w:p w14:paraId="1EBE33E9" w14:textId="69AC313B" w:rsidR="00105D30" w:rsidRPr="006B65D0" w:rsidRDefault="00105D30" w:rsidP="00105D30">
            <w:pPr>
              <w:spacing w:line="259" w:lineRule="auto"/>
              <w:ind w:firstLineChars="0" w:firstLine="0"/>
              <w:rPr>
                <w:rFonts w:eastAsiaTheme="minorEastAsia" w:cs="Times New Roman"/>
              </w:rPr>
            </w:pPr>
            <w:r w:rsidRPr="006B65D0">
              <w:rPr>
                <w:rFonts w:eastAsia="Calibri" w:cs="Times New Roman"/>
                <w:bCs/>
              </w:rPr>
              <w:t xml:space="preserve">Median tumor </w:t>
            </w:r>
            <w:proofErr w:type="spellStart"/>
            <w:r w:rsidRPr="006B65D0">
              <w:rPr>
                <w:rFonts w:eastAsia="Calibri" w:cs="Times New Roman"/>
                <w:bCs/>
              </w:rPr>
              <w:t>size,</w:t>
            </w:r>
            <w:r w:rsidRPr="006B65D0">
              <w:rPr>
                <w:rFonts w:eastAsia="Calibri" w:cs="Times New Roman"/>
                <w:bCs/>
                <w:vertAlign w:val="superscript"/>
              </w:rPr>
              <w:t>a</w:t>
            </w:r>
            <w:proofErr w:type="spellEnd"/>
            <w:r w:rsidRPr="006B65D0">
              <w:rPr>
                <w:rFonts w:eastAsia="Calibri" w:cs="Times New Roman"/>
                <w:bCs/>
              </w:rPr>
              <w:t xml:space="preserve"> mm</w:t>
            </w:r>
          </w:p>
        </w:tc>
        <w:tc>
          <w:tcPr>
            <w:tcW w:w="1985" w:type="dxa"/>
            <w:vMerge w:val="restart"/>
            <w:vAlign w:val="center"/>
          </w:tcPr>
          <w:p w14:paraId="28506DA0" w14:textId="568FFB60" w:rsidR="00105D30" w:rsidRDefault="00105D30" w:rsidP="006B2585">
            <w:pPr>
              <w:ind w:firstLineChars="0" w:firstLine="0"/>
              <w:rPr>
                <w:rFonts w:cs="Times New Roman"/>
              </w:rPr>
            </w:pPr>
            <w:r>
              <w:rPr>
                <w:rFonts w:eastAsia="Arial" w:cs="Times New Roman"/>
              </w:rPr>
              <w:t>20 (2–40)</w:t>
            </w:r>
          </w:p>
        </w:tc>
        <w:tc>
          <w:tcPr>
            <w:tcW w:w="1701" w:type="dxa"/>
            <w:vMerge w:val="restart"/>
            <w:vAlign w:val="center"/>
          </w:tcPr>
          <w:p w14:paraId="47DF7B49" w14:textId="313BE918" w:rsidR="00105D30" w:rsidRDefault="00105D30" w:rsidP="006B2585">
            <w:pPr>
              <w:ind w:firstLineChars="0" w:firstLine="0"/>
              <w:rPr>
                <w:rFonts w:cs="Times New Roman"/>
              </w:rPr>
            </w:pPr>
            <w:r>
              <w:rPr>
                <w:rFonts w:eastAsia="Arial" w:cs="Times New Roman"/>
              </w:rPr>
              <w:t>20 (1.7–90)</w:t>
            </w:r>
          </w:p>
        </w:tc>
        <w:tc>
          <w:tcPr>
            <w:tcW w:w="1355" w:type="dxa"/>
            <w:vMerge w:val="restart"/>
            <w:vAlign w:val="center"/>
          </w:tcPr>
          <w:p w14:paraId="2E829341" w14:textId="2C8422BF" w:rsidR="00105D30" w:rsidRDefault="00105D30" w:rsidP="006B2585">
            <w:pPr>
              <w:spacing w:line="259" w:lineRule="auto"/>
              <w:ind w:firstLineChars="0" w:firstLine="0"/>
              <w:rPr>
                <w:rFonts w:eastAsia="Arial" w:cs="Times New Roman"/>
              </w:rPr>
            </w:pPr>
            <w:r>
              <w:rPr>
                <w:rFonts w:eastAsia="Arial" w:cs="Times New Roman"/>
              </w:rPr>
              <w:t>20 (1.7–90)</w:t>
            </w:r>
          </w:p>
        </w:tc>
        <w:tc>
          <w:tcPr>
            <w:tcW w:w="1581" w:type="dxa"/>
            <w:vMerge w:val="restart"/>
            <w:vAlign w:val="center"/>
          </w:tcPr>
          <w:p w14:paraId="64FA579D" w14:textId="467FCC68" w:rsidR="00105D30" w:rsidRDefault="00105D30" w:rsidP="00AA68F9">
            <w:pPr>
              <w:spacing w:line="259" w:lineRule="auto"/>
              <w:ind w:firstLineChars="0" w:firstLine="0"/>
              <w:rPr>
                <w:rFonts w:eastAsia="Arial" w:cs="Times New Roman"/>
              </w:rPr>
            </w:pPr>
            <w:r>
              <w:rPr>
                <w:rFonts w:eastAsia="Arial" w:cs="Times New Roman"/>
              </w:rPr>
              <w:t>0.903</w:t>
            </w:r>
          </w:p>
        </w:tc>
      </w:tr>
      <w:tr w:rsidR="009C64CA" w14:paraId="42794B82" w14:textId="77777777" w:rsidTr="009C64CA">
        <w:trPr>
          <w:trHeight w:val="242"/>
        </w:trPr>
        <w:tc>
          <w:tcPr>
            <w:tcW w:w="3113" w:type="dxa"/>
            <w:gridSpan w:val="2"/>
            <w:vAlign w:val="center"/>
          </w:tcPr>
          <w:p w14:paraId="0DE418F5" w14:textId="537A283E" w:rsidR="00105D30" w:rsidRPr="006B65D0" w:rsidRDefault="00105D30" w:rsidP="00AA68F9">
            <w:pPr>
              <w:spacing w:line="259" w:lineRule="auto"/>
              <w:ind w:firstLineChars="0" w:firstLine="0"/>
              <w:rPr>
                <w:rFonts w:eastAsia="Calibri"/>
                <w:bCs/>
              </w:rPr>
            </w:pPr>
            <w:r w:rsidRPr="006B65D0">
              <w:rPr>
                <w:rFonts w:eastAsia="Calibri" w:cs="Times New Roman"/>
                <w:bCs/>
              </w:rPr>
              <w:t>(range)</w:t>
            </w:r>
          </w:p>
        </w:tc>
        <w:tc>
          <w:tcPr>
            <w:tcW w:w="1985" w:type="dxa"/>
            <w:vMerge/>
            <w:vAlign w:val="center"/>
          </w:tcPr>
          <w:p w14:paraId="029E24BB" w14:textId="77777777" w:rsidR="00105D30" w:rsidRPr="00AA68F9" w:rsidRDefault="00105D30" w:rsidP="00AA68F9">
            <w:pPr>
              <w:ind w:firstLineChars="0" w:firstLine="0"/>
              <w:rPr>
                <w:rFonts w:eastAsiaTheme="minorEastAsia"/>
              </w:rPr>
            </w:pPr>
          </w:p>
        </w:tc>
        <w:tc>
          <w:tcPr>
            <w:tcW w:w="1701" w:type="dxa"/>
            <w:vMerge/>
            <w:vAlign w:val="center"/>
          </w:tcPr>
          <w:p w14:paraId="07F3D67B" w14:textId="77777777" w:rsidR="00105D30" w:rsidRPr="00AA68F9" w:rsidRDefault="00105D30" w:rsidP="00AA68F9">
            <w:pPr>
              <w:spacing w:line="259" w:lineRule="auto"/>
              <w:ind w:firstLineChars="0" w:firstLine="0"/>
              <w:rPr>
                <w:rFonts w:eastAsiaTheme="minorEastAsia"/>
              </w:rPr>
            </w:pPr>
          </w:p>
        </w:tc>
        <w:tc>
          <w:tcPr>
            <w:tcW w:w="1355" w:type="dxa"/>
            <w:vMerge/>
            <w:vAlign w:val="center"/>
          </w:tcPr>
          <w:p w14:paraId="3077D72C" w14:textId="77777777" w:rsidR="00105D30" w:rsidRPr="00AA68F9" w:rsidRDefault="00105D30" w:rsidP="00AA68F9">
            <w:pPr>
              <w:spacing w:line="259" w:lineRule="auto"/>
              <w:ind w:firstLineChars="0" w:firstLine="0"/>
              <w:rPr>
                <w:rFonts w:eastAsiaTheme="minorEastAsia"/>
              </w:rPr>
            </w:pPr>
          </w:p>
        </w:tc>
        <w:tc>
          <w:tcPr>
            <w:tcW w:w="1581" w:type="dxa"/>
            <w:vMerge/>
            <w:vAlign w:val="center"/>
          </w:tcPr>
          <w:p w14:paraId="00867D15" w14:textId="77777777" w:rsidR="00105D30" w:rsidRPr="00AA68F9" w:rsidRDefault="00105D30" w:rsidP="00AA68F9">
            <w:pPr>
              <w:spacing w:line="259" w:lineRule="auto"/>
              <w:ind w:firstLineChars="0" w:firstLine="0"/>
              <w:rPr>
                <w:rFonts w:eastAsiaTheme="minorEastAsia"/>
              </w:rPr>
            </w:pPr>
          </w:p>
        </w:tc>
      </w:tr>
      <w:tr w:rsidR="009C64CA" w14:paraId="32C20AD1" w14:textId="77777777" w:rsidTr="009C64CA">
        <w:trPr>
          <w:trHeight w:val="242"/>
        </w:trPr>
        <w:tc>
          <w:tcPr>
            <w:tcW w:w="3113" w:type="dxa"/>
            <w:gridSpan w:val="2"/>
            <w:vAlign w:val="center"/>
          </w:tcPr>
          <w:p w14:paraId="2ABA04C0" w14:textId="3521124A" w:rsidR="00105D30" w:rsidRPr="006B65D0" w:rsidRDefault="00105D30" w:rsidP="00105D30">
            <w:pPr>
              <w:spacing w:line="259" w:lineRule="auto"/>
              <w:ind w:firstLineChars="0" w:firstLine="0"/>
              <w:rPr>
                <w:rFonts w:eastAsiaTheme="minorEastAsia" w:cs="Times New Roman"/>
                <w:bCs/>
                <w:vertAlign w:val="superscript"/>
              </w:rPr>
            </w:pPr>
            <w:r w:rsidRPr="006B65D0">
              <w:rPr>
                <w:rFonts w:eastAsia="Calibri" w:cs="Times New Roman"/>
                <w:bCs/>
              </w:rPr>
              <w:t xml:space="preserve">Median depth of </w:t>
            </w:r>
            <w:proofErr w:type="spellStart"/>
            <w:r w:rsidRPr="006B65D0">
              <w:rPr>
                <w:rFonts w:eastAsia="Calibri" w:cs="Times New Roman"/>
                <w:bCs/>
              </w:rPr>
              <w:t>invasion,</w:t>
            </w:r>
            <w:r w:rsidRPr="006B65D0">
              <w:rPr>
                <w:rFonts w:eastAsia="Calibri" w:cs="Times New Roman"/>
                <w:bCs/>
                <w:vertAlign w:val="superscript"/>
              </w:rPr>
              <w:t>b</w:t>
            </w:r>
            <w:proofErr w:type="spellEnd"/>
            <w:r w:rsidRPr="006B65D0">
              <w:rPr>
                <w:rFonts w:eastAsia="Calibri" w:cs="Times New Roman"/>
                <w:bCs/>
              </w:rPr>
              <w:t xml:space="preserve"> mm</w:t>
            </w:r>
          </w:p>
        </w:tc>
        <w:tc>
          <w:tcPr>
            <w:tcW w:w="1985" w:type="dxa"/>
            <w:vMerge w:val="restart"/>
            <w:vAlign w:val="center"/>
          </w:tcPr>
          <w:p w14:paraId="02144E18" w14:textId="3341834C" w:rsidR="00105D30" w:rsidRDefault="00105D30" w:rsidP="006B2585">
            <w:pPr>
              <w:ind w:firstLineChars="0" w:firstLine="0"/>
              <w:rPr>
                <w:rFonts w:eastAsia="Arial" w:cs="Times New Roman"/>
              </w:rPr>
            </w:pPr>
            <w:r>
              <w:rPr>
                <w:rFonts w:eastAsia="Arial" w:cs="Times New Roman"/>
              </w:rPr>
              <w:t>5.5 (1–25)</w:t>
            </w:r>
          </w:p>
        </w:tc>
        <w:tc>
          <w:tcPr>
            <w:tcW w:w="1701" w:type="dxa"/>
            <w:vMerge w:val="restart"/>
            <w:vAlign w:val="center"/>
          </w:tcPr>
          <w:p w14:paraId="2D33C550" w14:textId="162438F4" w:rsidR="00105D30" w:rsidRDefault="00105D30" w:rsidP="006B2585">
            <w:pPr>
              <w:spacing w:line="259" w:lineRule="auto"/>
              <w:ind w:firstLineChars="0" w:firstLine="0"/>
              <w:rPr>
                <w:rFonts w:eastAsia="Arial" w:cs="Times New Roman"/>
              </w:rPr>
            </w:pPr>
            <w:r>
              <w:rPr>
                <w:rFonts w:eastAsia="Arial" w:cs="Times New Roman"/>
              </w:rPr>
              <w:t>5 (0.7–24)</w:t>
            </w:r>
          </w:p>
        </w:tc>
        <w:tc>
          <w:tcPr>
            <w:tcW w:w="1355" w:type="dxa"/>
            <w:vMerge w:val="restart"/>
            <w:vAlign w:val="center"/>
          </w:tcPr>
          <w:p w14:paraId="5312E5F8" w14:textId="62AE6DA4" w:rsidR="00105D30" w:rsidRDefault="00105D30" w:rsidP="006B2585">
            <w:pPr>
              <w:spacing w:line="259" w:lineRule="auto"/>
              <w:ind w:firstLineChars="0" w:firstLine="0"/>
              <w:rPr>
                <w:rFonts w:eastAsia="Arial" w:cs="Times New Roman"/>
              </w:rPr>
            </w:pPr>
            <w:r>
              <w:rPr>
                <w:rFonts w:eastAsia="Arial" w:cs="Times New Roman"/>
              </w:rPr>
              <w:t>5 (0.7–25)</w:t>
            </w:r>
          </w:p>
        </w:tc>
        <w:tc>
          <w:tcPr>
            <w:tcW w:w="1581" w:type="dxa"/>
            <w:vMerge w:val="restart"/>
            <w:vAlign w:val="center"/>
          </w:tcPr>
          <w:p w14:paraId="733E2944" w14:textId="77777777" w:rsidR="00105D30" w:rsidRDefault="00105D30" w:rsidP="00AA68F9">
            <w:pPr>
              <w:spacing w:line="259" w:lineRule="auto"/>
              <w:ind w:firstLineChars="0" w:firstLine="0"/>
              <w:rPr>
                <w:rFonts w:eastAsia="Arial" w:cs="Times New Roman"/>
              </w:rPr>
            </w:pPr>
            <w:r>
              <w:rPr>
                <w:rFonts w:eastAsia="Arial" w:cs="Times New Roman"/>
              </w:rPr>
              <w:t>0.631</w:t>
            </w:r>
          </w:p>
        </w:tc>
      </w:tr>
      <w:tr w:rsidR="009C64CA" w14:paraId="6A995855" w14:textId="77777777" w:rsidTr="009C64CA">
        <w:trPr>
          <w:trHeight w:val="242"/>
        </w:trPr>
        <w:tc>
          <w:tcPr>
            <w:tcW w:w="3113" w:type="dxa"/>
            <w:gridSpan w:val="2"/>
            <w:vAlign w:val="center"/>
          </w:tcPr>
          <w:p w14:paraId="605171F0" w14:textId="72C5C9DC" w:rsidR="00105D30" w:rsidRPr="006B65D0" w:rsidRDefault="00105D30" w:rsidP="00AA68F9">
            <w:pPr>
              <w:spacing w:line="259" w:lineRule="auto"/>
              <w:ind w:firstLineChars="0" w:firstLine="0"/>
              <w:rPr>
                <w:rFonts w:eastAsia="Calibri"/>
                <w:bCs/>
              </w:rPr>
            </w:pPr>
            <w:r w:rsidRPr="006B65D0">
              <w:rPr>
                <w:rFonts w:eastAsia="Calibri" w:cs="Times New Roman"/>
                <w:bCs/>
              </w:rPr>
              <w:t>(range)</w:t>
            </w:r>
          </w:p>
        </w:tc>
        <w:tc>
          <w:tcPr>
            <w:tcW w:w="1985" w:type="dxa"/>
            <w:vMerge/>
            <w:vAlign w:val="center"/>
          </w:tcPr>
          <w:p w14:paraId="2F8CF076" w14:textId="77777777" w:rsidR="00105D30" w:rsidRPr="00AA68F9" w:rsidRDefault="00105D30" w:rsidP="00AA68F9">
            <w:pPr>
              <w:ind w:firstLineChars="0" w:firstLine="0"/>
              <w:rPr>
                <w:rFonts w:eastAsiaTheme="minorEastAsia"/>
              </w:rPr>
            </w:pPr>
          </w:p>
        </w:tc>
        <w:tc>
          <w:tcPr>
            <w:tcW w:w="1701" w:type="dxa"/>
            <w:vMerge/>
            <w:vAlign w:val="center"/>
          </w:tcPr>
          <w:p w14:paraId="4CF1A466" w14:textId="77777777" w:rsidR="00105D30" w:rsidRPr="00AA68F9" w:rsidRDefault="00105D30" w:rsidP="00AA68F9">
            <w:pPr>
              <w:spacing w:line="259" w:lineRule="auto"/>
              <w:ind w:firstLineChars="0" w:firstLine="0"/>
              <w:rPr>
                <w:rFonts w:eastAsiaTheme="minorEastAsia"/>
              </w:rPr>
            </w:pPr>
          </w:p>
        </w:tc>
        <w:tc>
          <w:tcPr>
            <w:tcW w:w="1355" w:type="dxa"/>
            <w:vMerge/>
            <w:vAlign w:val="center"/>
          </w:tcPr>
          <w:p w14:paraId="6D3CCC78" w14:textId="77777777" w:rsidR="00105D30" w:rsidRPr="00AA68F9" w:rsidRDefault="00105D30" w:rsidP="00AA68F9">
            <w:pPr>
              <w:spacing w:line="259" w:lineRule="auto"/>
              <w:ind w:firstLineChars="0" w:firstLine="0"/>
              <w:rPr>
                <w:rFonts w:eastAsiaTheme="minorEastAsia"/>
              </w:rPr>
            </w:pPr>
          </w:p>
        </w:tc>
        <w:tc>
          <w:tcPr>
            <w:tcW w:w="1581" w:type="dxa"/>
            <w:vMerge/>
            <w:vAlign w:val="center"/>
          </w:tcPr>
          <w:p w14:paraId="507D1B9E" w14:textId="77777777" w:rsidR="00105D30" w:rsidRPr="00AA68F9" w:rsidRDefault="00105D30" w:rsidP="00AA68F9">
            <w:pPr>
              <w:spacing w:line="259" w:lineRule="auto"/>
              <w:ind w:firstLineChars="0" w:firstLine="0"/>
              <w:rPr>
                <w:rFonts w:eastAsiaTheme="minorEastAsia"/>
              </w:rPr>
            </w:pPr>
          </w:p>
        </w:tc>
      </w:tr>
      <w:tr w:rsidR="009C64CA" w14:paraId="1943EB32" w14:textId="77777777" w:rsidTr="009C64CA">
        <w:trPr>
          <w:trHeight w:val="244"/>
        </w:trPr>
        <w:tc>
          <w:tcPr>
            <w:tcW w:w="3113" w:type="dxa"/>
            <w:gridSpan w:val="2"/>
            <w:vAlign w:val="center"/>
          </w:tcPr>
          <w:p w14:paraId="46E856B2" w14:textId="6E2735A8" w:rsidR="00105D30" w:rsidRPr="006B65D0" w:rsidRDefault="00105D30" w:rsidP="00105D30">
            <w:pPr>
              <w:spacing w:line="259" w:lineRule="auto"/>
              <w:ind w:firstLineChars="0" w:firstLine="0"/>
              <w:rPr>
                <w:rFonts w:eastAsiaTheme="minorEastAsia" w:cs="Times New Roman"/>
                <w:bCs/>
              </w:rPr>
            </w:pPr>
            <w:r w:rsidRPr="006B65D0">
              <w:rPr>
                <w:rFonts w:eastAsia="Calibri" w:cs="Times New Roman"/>
                <w:bCs/>
              </w:rPr>
              <w:t>Tumor histology, n (%)</w:t>
            </w:r>
          </w:p>
        </w:tc>
        <w:tc>
          <w:tcPr>
            <w:tcW w:w="1985" w:type="dxa"/>
            <w:vAlign w:val="center"/>
          </w:tcPr>
          <w:p w14:paraId="07991E2E" w14:textId="69F757FA" w:rsidR="00105D30" w:rsidRPr="00105D30" w:rsidRDefault="00105D30" w:rsidP="00105D30">
            <w:pPr>
              <w:ind w:firstLineChars="0" w:firstLine="0"/>
              <w:rPr>
                <w:rFonts w:eastAsiaTheme="minorEastAsia" w:cs="Times New Roman"/>
              </w:rPr>
            </w:pPr>
          </w:p>
        </w:tc>
        <w:tc>
          <w:tcPr>
            <w:tcW w:w="1701" w:type="dxa"/>
            <w:vAlign w:val="center"/>
          </w:tcPr>
          <w:p w14:paraId="14179D74" w14:textId="76627D6C" w:rsidR="00105D30" w:rsidRPr="00105D30" w:rsidRDefault="00105D30" w:rsidP="00105D30">
            <w:pPr>
              <w:spacing w:line="259" w:lineRule="auto"/>
              <w:ind w:firstLineChars="0" w:firstLine="0"/>
              <w:rPr>
                <w:rFonts w:eastAsiaTheme="minorEastAsia" w:cs="Times New Roman"/>
              </w:rPr>
            </w:pPr>
          </w:p>
        </w:tc>
        <w:tc>
          <w:tcPr>
            <w:tcW w:w="1355" w:type="dxa"/>
            <w:vAlign w:val="center"/>
          </w:tcPr>
          <w:p w14:paraId="4EC01757" w14:textId="306799CD" w:rsidR="00105D30" w:rsidRPr="00105D30" w:rsidRDefault="00105D30" w:rsidP="00105D30">
            <w:pPr>
              <w:spacing w:line="259" w:lineRule="auto"/>
              <w:ind w:firstLineChars="0" w:firstLine="0"/>
              <w:rPr>
                <w:rFonts w:eastAsiaTheme="minorEastAsia" w:cs="Times New Roman"/>
              </w:rPr>
            </w:pPr>
          </w:p>
        </w:tc>
        <w:tc>
          <w:tcPr>
            <w:tcW w:w="1581" w:type="dxa"/>
            <w:vAlign w:val="center"/>
          </w:tcPr>
          <w:p w14:paraId="1707974C" w14:textId="3A4C27C2" w:rsidR="00105D30" w:rsidRPr="00105D30" w:rsidRDefault="00105D30" w:rsidP="00105D30">
            <w:pPr>
              <w:spacing w:line="259" w:lineRule="auto"/>
              <w:ind w:firstLineChars="0" w:firstLine="0"/>
              <w:rPr>
                <w:rFonts w:eastAsiaTheme="minorEastAsia" w:cs="Times New Roman"/>
              </w:rPr>
            </w:pPr>
          </w:p>
        </w:tc>
      </w:tr>
      <w:tr w:rsidR="009C64CA" w14:paraId="34BE91C0" w14:textId="77777777" w:rsidTr="00BB7555">
        <w:trPr>
          <w:trHeight w:val="241"/>
        </w:trPr>
        <w:tc>
          <w:tcPr>
            <w:tcW w:w="279" w:type="dxa"/>
            <w:vAlign w:val="center"/>
          </w:tcPr>
          <w:p w14:paraId="5FF291B5" w14:textId="5FC0E2C8" w:rsidR="00105D30" w:rsidRDefault="00105D30" w:rsidP="00AA68F9">
            <w:pPr>
              <w:spacing w:line="259" w:lineRule="auto"/>
              <w:ind w:firstLineChars="0" w:firstLine="0"/>
              <w:rPr>
                <w:rFonts w:eastAsia="Calibri"/>
                <w:b/>
                <w:bCs/>
              </w:rPr>
            </w:pPr>
          </w:p>
        </w:tc>
        <w:tc>
          <w:tcPr>
            <w:tcW w:w="2834" w:type="dxa"/>
            <w:vAlign w:val="center"/>
          </w:tcPr>
          <w:p w14:paraId="2C91D1CA" w14:textId="05C8EC33" w:rsidR="00105D30" w:rsidRDefault="00105D30" w:rsidP="00AA68F9">
            <w:pPr>
              <w:spacing w:line="259" w:lineRule="auto"/>
              <w:ind w:firstLineChars="0" w:firstLine="0"/>
              <w:rPr>
                <w:rFonts w:eastAsia="Calibri"/>
                <w:b/>
                <w:bCs/>
              </w:rPr>
            </w:pPr>
            <w:r>
              <w:rPr>
                <w:rFonts w:eastAsia="Calibri" w:cs="Times New Roman"/>
              </w:rPr>
              <w:t>Squamous cell</w:t>
            </w:r>
          </w:p>
        </w:tc>
        <w:tc>
          <w:tcPr>
            <w:tcW w:w="1985" w:type="dxa"/>
            <w:vAlign w:val="center"/>
          </w:tcPr>
          <w:p w14:paraId="712A0746" w14:textId="462D63D6" w:rsidR="00105D30" w:rsidRPr="00105D30" w:rsidRDefault="00105D30" w:rsidP="00AA68F9">
            <w:pPr>
              <w:ind w:firstLineChars="0" w:firstLine="0"/>
              <w:rPr>
                <w:rFonts w:eastAsiaTheme="minorEastAsia" w:cs="Times New Roman"/>
              </w:rPr>
            </w:pPr>
            <w:r>
              <w:rPr>
                <w:rFonts w:eastAsia="Arial" w:cs="Times New Roman"/>
              </w:rPr>
              <w:t>58 (87.9)</w:t>
            </w:r>
          </w:p>
        </w:tc>
        <w:tc>
          <w:tcPr>
            <w:tcW w:w="1701" w:type="dxa"/>
            <w:vAlign w:val="center"/>
          </w:tcPr>
          <w:p w14:paraId="746600E9" w14:textId="3FCE12B2" w:rsidR="00105D30" w:rsidRPr="00105D30" w:rsidRDefault="00105D30" w:rsidP="00AA68F9">
            <w:pPr>
              <w:spacing w:line="259" w:lineRule="auto"/>
              <w:ind w:firstLineChars="0" w:firstLine="0"/>
              <w:rPr>
                <w:rFonts w:eastAsiaTheme="minorEastAsia" w:cs="Times New Roman"/>
              </w:rPr>
            </w:pPr>
            <w:r>
              <w:rPr>
                <w:rFonts w:eastAsia="Arial" w:cs="Times New Roman"/>
              </w:rPr>
              <w:t>63 (82.9)</w:t>
            </w:r>
          </w:p>
        </w:tc>
        <w:tc>
          <w:tcPr>
            <w:tcW w:w="1355" w:type="dxa"/>
            <w:vAlign w:val="center"/>
          </w:tcPr>
          <w:p w14:paraId="083DEDD9" w14:textId="739CD43B" w:rsidR="00105D30" w:rsidRPr="00105D30" w:rsidRDefault="00105D30" w:rsidP="00AA68F9">
            <w:pPr>
              <w:spacing w:line="259" w:lineRule="auto"/>
              <w:ind w:firstLineChars="0" w:firstLine="0"/>
              <w:rPr>
                <w:rFonts w:eastAsiaTheme="minorEastAsia" w:cs="Times New Roman"/>
              </w:rPr>
            </w:pPr>
            <w:r>
              <w:rPr>
                <w:rFonts w:eastAsia="Arial" w:cs="Times New Roman"/>
              </w:rPr>
              <w:t>121 (85.2)</w:t>
            </w:r>
          </w:p>
        </w:tc>
        <w:tc>
          <w:tcPr>
            <w:tcW w:w="1581" w:type="dxa"/>
            <w:vAlign w:val="center"/>
          </w:tcPr>
          <w:p w14:paraId="4ADA5368" w14:textId="096EF1CE" w:rsidR="00105D30" w:rsidRPr="00105D30" w:rsidRDefault="00105D30" w:rsidP="00AA68F9">
            <w:pPr>
              <w:spacing w:line="259" w:lineRule="auto"/>
              <w:ind w:firstLineChars="0" w:firstLine="0"/>
              <w:rPr>
                <w:rFonts w:eastAsiaTheme="minorEastAsia" w:cs="Times New Roman"/>
              </w:rPr>
            </w:pPr>
            <w:r>
              <w:rPr>
                <w:rFonts w:eastAsia="Arial" w:cs="Times New Roman"/>
              </w:rPr>
              <w:t>0.407</w:t>
            </w:r>
          </w:p>
        </w:tc>
      </w:tr>
      <w:tr w:rsidR="009C64CA" w14:paraId="4F6D8DA0" w14:textId="77777777" w:rsidTr="00BB7555">
        <w:trPr>
          <w:trHeight w:val="241"/>
        </w:trPr>
        <w:tc>
          <w:tcPr>
            <w:tcW w:w="279" w:type="dxa"/>
            <w:vAlign w:val="center"/>
          </w:tcPr>
          <w:p w14:paraId="7F96F8A1" w14:textId="02A2A335" w:rsidR="00105D30" w:rsidRDefault="00105D30" w:rsidP="00AA68F9">
            <w:pPr>
              <w:spacing w:line="259" w:lineRule="auto"/>
              <w:ind w:firstLineChars="0" w:firstLine="0"/>
              <w:rPr>
                <w:rFonts w:eastAsia="Calibri"/>
                <w:b/>
                <w:bCs/>
              </w:rPr>
            </w:pPr>
          </w:p>
        </w:tc>
        <w:tc>
          <w:tcPr>
            <w:tcW w:w="2834" w:type="dxa"/>
            <w:vAlign w:val="center"/>
          </w:tcPr>
          <w:p w14:paraId="0DEA4BD8" w14:textId="345BCBB2" w:rsidR="00105D30" w:rsidRDefault="00105D30" w:rsidP="00AA68F9">
            <w:pPr>
              <w:spacing w:line="259" w:lineRule="auto"/>
              <w:ind w:firstLineChars="0" w:firstLine="0"/>
              <w:rPr>
                <w:rFonts w:eastAsia="Calibri"/>
                <w:b/>
                <w:bCs/>
              </w:rPr>
            </w:pPr>
            <w:r>
              <w:rPr>
                <w:rFonts w:eastAsia="Calibri" w:cs="Times New Roman"/>
              </w:rPr>
              <w:t>Melanoma</w:t>
            </w:r>
          </w:p>
        </w:tc>
        <w:tc>
          <w:tcPr>
            <w:tcW w:w="1985" w:type="dxa"/>
            <w:vAlign w:val="center"/>
          </w:tcPr>
          <w:p w14:paraId="706C4FD1" w14:textId="2947E236" w:rsidR="00105D30" w:rsidRPr="00105D30" w:rsidRDefault="00105D30" w:rsidP="00AA68F9">
            <w:pPr>
              <w:ind w:firstLineChars="0" w:firstLine="0"/>
              <w:rPr>
                <w:rFonts w:eastAsiaTheme="minorEastAsia" w:cs="Times New Roman"/>
              </w:rPr>
            </w:pPr>
            <w:r>
              <w:rPr>
                <w:rFonts w:eastAsia="Arial" w:cs="Times New Roman"/>
              </w:rPr>
              <w:t>3 (4.5)</w:t>
            </w:r>
          </w:p>
        </w:tc>
        <w:tc>
          <w:tcPr>
            <w:tcW w:w="1701" w:type="dxa"/>
            <w:vAlign w:val="center"/>
          </w:tcPr>
          <w:p w14:paraId="063F0788" w14:textId="1C71709C" w:rsidR="00105D30" w:rsidRPr="00105D30" w:rsidRDefault="00105D30" w:rsidP="00AA68F9">
            <w:pPr>
              <w:spacing w:line="259" w:lineRule="auto"/>
              <w:ind w:firstLineChars="0" w:firstLine="0"/>
              <w:rPr>
                <w:rFonts w:eastAsiaTheme="minorEastAsia" w:cs="Times New Roman"/>
              </w:rPr>
            </w:pPr>
            <w:r>
              <w:rPr>
                <w:rFonts w:eastAsia="Arial" w:cs="Times New Roman"/>
              </w:rPr>
              <w:t>5 (6.6)</w:t>
            </w:r>
          </w:p>
        </w:tc>
        <w:tc>
          <w:tcPr>
            <w:tcW w:w="1355" w:type="dxa"/>
            <w:vAlign w:val="center"/>
          </w:tcPr>
          <w:p w14:paraId="3B109099" w14:textId="5E8BB956" w:rsidR="00105D30" w:rsidRPr="00105D30" w:rsidRDefault="00105D30" w:rsidP="00AA68F9">
            <w:pPr>
              <w:spacing w:line="259" w:lineRule="auto"/>
              <w:ind w:firstLineChars="0" w:firstLine="0"/>
              <w:rPr>
                <w:rFonts w:eastAsiaTheme="minorEastAsia" w:cs="Times New Roman"/>
              </w:rPr>
            </w:pPr>
            <w:r>
              <w:rPr>
                <w:rFonts w:eastAsia="Arial" w:cs="Times New Roman"/>
              </w:rPr>
              <w:t>8 (5.6)</w:t>
            </w:r>
          </w:p>
        </w:tc>
        <w:tc>
          <w:tcPr>
            <w:tcW w:w="1581" w:type="dxa"/>
            <w:vAlign w:val="center"/>
          </w:tcPr>
          <w:p w14:paraId="05880D29" w14:textId="7829C9FE" w:rsidR="00105D30" w:rsidRPr="00105D30" w:rsidRDefault="00105D30" w:rsidP="00AA68F9">
            <w:pPr>
              <w:spacing w:line="259" w:lineRule="auto"/>
              <w:ind w:firstLineChars="0" w:firstLine="0"/>
              <w:rPr>
                <w:rFonts w:eastAsiaTheme="minorEastAsia" w:cs="Times New Roman"/>
              </w:rPr>
            </w:pPr>
            <w:r>
              <w:rPr>
                <w:rFonts w:eastAsia="Arial" w:cs="Times New Roman"/>
              </w:rPr>
              <w:t>0.603</w:t>
            </w:r>
          </w:p>
        </w:tc>
      </w:tr>
      <w:tr w:rsidR="009C64CA" w14:paraId="23F0E2CD" w14:textId="77777777" w:rsidTr="00BB7555">
        <w:trPr>
          <w:trHeight w:val="241"/>
        </w:trPr>
        <w:tc>
          <w:tcPr>
            <w:tcW w:w="279" w:type="dxa"/>
            <w:vAlign w:val="center"/>
          </w:tcPr>
          <w:p w14:paraId="270412BD" w14:textId="4ED51ACD" w:rsidR="00105D30" w:rsidRDefault="00105D30" w:rsidP="00AA68F9">
            <w:pPr>
              <w:spacing w:line="259" w:lineRule="auto"/>
              <w:ind w:firstLineChars="0" w:firstLine="0"/>
              <w:rPr>
                <w:rFonts w:eastAsia="Calibri"/>
                <w:b/>
                <w:bCs/>
              </w:rPr>
            </w:pPr>
          </w:p>
        </w:tc>
        <w:tc>
          <w:tcPr>
            <w:tcW w:w="2834" w:type="dxa"/>
            <w:vAlign w:val="center"/>
          </w:tcPr>
          <w:p w14:paraId="38DF01A7" w14:textId="6071FFBD" w:rsidR="00105D30" w:rsidRDefault="00105D30" w:rsidP="00AA68F9">
            <w:pPr>
              <w:spacing w:line="259" w:lineRule="auto"/>
              <w:ind w:firstLineChars="0" w:firstLine="0"/>
              <w:rPr>
                <w:rFonts w:eastAsia="Calibri"/>
                <w:b/>
                <w:bCs/>
              </w:rPr>
            </w:pPr>
            <w:r>
              <w:rPr>
                <w:rFonts w:eastAsia="Calibri" w:cs="Times New Roman"/>
              </w:rPr>
              <w:t>Other</w:t>
            </w:r>
          </w:p>
        </w:tc>
        <w:tc>
          <w:tcPr>
            <w:tcW w:w="1985" w:type="dxa"/>
            <w:vAlign w:val="center"/>
          </w:tcPr>
          <w:p w14:paraId="5E4F24EE" w14:textId="19B457BC" w:rsidR="00105D30" w:rsidRPr="00AA68F9" w:rsidRDefault="00105D30" w:rsidP="00AA68F9">
            <w:pPr>
              <w:ind w:firstLineChars="0" w:firstLine="0"/>
              <w:rPr>
                <w:rFonts w:eastAsiaTheme="minorEastAsia"/>
              </w:rPr>
            </w:pPr>
            <w:r>
              <w:rPr>
                <w:rFonts w:eastAsia="Arial" w:cs="Times New Roman"/>
              </w:rPr>
              <w:t>5 (7.6)</w:t>
            </w:r>
          </w:p>
        </w:tc>
        <w:tc>
          <w:tcPr>
            <w:tcW w:w="1701" w:type="dxa"/>
            <w:vAlign w:val="center"/>
          </w:tcPr>
          <w:p w14:paraId="1D48A052" w14:textId="09DEEAC1" w:rsidR="00105D30" w:rsidRPr="00AA68F9" w:rsidRDefault="00105D30" w:rsidP="00AA68F9">
            <w:pPr>
              <w:spacing w:line="259" w:lineRule="auto"/>
              <w:ind w:firstLineChars="0" w:firstLine="0"/>
              <w:rPr>
                <w:rFonts w:eastAsiaTheme="minorEastAsia"/>
              </w:rPr>
            </w:pPr>
            <w:r>
              <w:rPr>
                <w:rFonts w:eastAsia="Arial" w:cs="Times New Roman"/>
              </w:rPr>
              <w:t>8 (10.5)</w:t>
            </w:r>
          </w:p>
        </w:tc>
        <w:tc>
          <w:tcPr>
            <w:tcW w:w="1355" w:type="dxa"/>
            <w:vAlign w:val="center"/>
          </w:tcPr>
          <w:p w14:paraId="063B25CF" w14:textId="585479B8" w:rsidR="00105D30" w:rsidRPr="00AA68F9" w:rsidRDefault="00105D30" w:rsidP="00AA68F9">
            <w:pPr>
              <w:spacing w:line="259" w:lineRule="auto"/>
              <w:ind w:firstLineChars="0" w:firstLine="0"/>
              <w:rPr>
                <w:rFonts w:eastAsiaTheme="minorEastAsia"/>
              </w:rPr>
            </w:pPr>
            <w:r>
              <w:rPr>
                <w:rFonts w:eastAsia="Arial" w:cs="Times New Roman"/>
              </w:rPr>
              <w:t>13 (9.2)</w:t>
            </w:r>
          </w:p>
        </w:tc>
        <w:tc>
          <w:tcPr>
            <w:tcW w:w="1581" w:type="dxa"/>
            <w:vAlign w:val="center"/>
          </w:tcPr>
          <w:p w14:paraId="26263CA2" w14:textId="754EAAD4" w:rsidR="00105D30" w:rsidRPr="00AA68F9" w:rsidRDefault="00105D30" w:rsidP="00AA68F9">
            <w:pPr>
              <w:spacing w:line="259" w:lineRule="auto"/>
              <w:ind w:firstLineChars="0" w:firstLine="0"/>
              <w:rPr>
                <w:rFonts w:eastAsiaTheme="minorEastAsia"/>
              </w:rPr>
            </w:pPr>
            <w:r>
              <w:rPr>
                <w:rFonts w:eastAsia="Arial" w:cs="Times New Roman"/>
              </w:rPr>
              <w:t>0.542</w:t>
            </w:r>
          </w:p>
        </w:tc>
      </w:tr>
      <w:tr w:rsidR="009C64CA" w14:paraId="2160CF8D" w14:textId="77777777" w:rsidTr="009C64CA">
        <w:trPr>
          <w:trHeight w:val="240"/>
        </w:trPr>
        <w:tc>
          <w:tcPr>
            <w:tcW w:w="3113" w:type="dxa"/>
            <w:gridSpan w:val="2"/>
            <w:vAlign w:val="center"/>
          </w:tcPr>
          <w:p w14:paraId="4A575360" w14:textId="12F73704" w:rsidR="00105D30" w:rsidRPr="006B65D0" w:rsidRDefault="00105D30" w:rsidP="00105D30">
            <w:pPr>
              <w:spacing w:line="259" w:lineRule="auto"/>
              <w:ind w:firstLineChars="0" w:firstLine="0"/>
              <w:rPr>
                <w:rFonts w:eastAsiaTheme="minorEastAsia" w:cs="Times New Roman"/>
                <w:bCs/>
              </w:rPr>
            </w:pPr>
            <w:r w:rsidRPr="006B65D0">
              <w:rPr>
                <w:rFonts w:eastAsia="Calibri" w:cs="Times New Roman"/>
                <w:bCs/>
              </w:rPr>
              <w:t>Final Stage, n (%)</w:t>
            </w:r>
          </w:p>
        </w:tc>
        <w:tc>
          <w:tcPr>
            <w:tcW w:w="1985" w:type="dxa"/>
            <w:vAlign w:val="center"/>
          </w:tcPr>
          <w:p w14:paraId="6A207E2F" w14:textId="03527471" w:rsidR="00105D30" w:rsidRPr="00105D30" w:rsidRDefault="00105D30" w:rsidP="00105D30">
            <w:pPr>
              <w:ind w:firstLineChars="0" w:firstLine="0"/>
              <w:rPr>
                <w:rFonts w:eastAsiaTheme="minorEastAsia" w:cs="Times New Roman"/>
              </w:rPr>
            </w:pPr>
          </w:p>
        </w:tc>
        <w:tc>
          <w:tcPr>
            <w:tcW w:w="1701" w:type="dxa"/>
            <w:vAlign w:val="center"/>
          </w:tcPr>
          <w:p w14:paraId="567D1DC1" w14:textId="5DDE74A0" w:rsidR="00105D30" w:rsidRPr="00105D30" w:rsidRDefault="00105D30" w:rsidP="00105D30">
            <w:pPr>
              <w:spacing w:line="259" w:lineRule="auto"/>
              <w:ind w:firstLineChars="0" w:firstLine="0"/>
              <w:rPr>
                <w:rFonts w:eastAsiaTheme="minorEastAsia" w:cs="Times New Roman"/>
              </w:rPr>
            </w:pPr>
          </w:p>
        </w:tc>
        <w:tc>
          <w:tcPr>
            <w:tcW w:w="1355" w:type="dxa"/>
            <w:vAlign w:val="center"/>
          </w:tcPr>
          <w:p w14:paraId="02C11AA2" w14:textId="1C458D40" w:rsidR="00105D30" w:rsidRPr="00105D30" w:rsidRDefault="00105D30" w:rsidP="00105D30">
            <w:pPr>
              <w:spacing w:line="259" w:lineRule="auto"/>
              <w:ind w:firstLineChars="0" w:firstLine="0"/>
              <w:rPr>
                <w:rFonts w:eastAsiaTheme="minorEastAsia" w:cs="Times New Roman"/>
              </w:rPr>
            </w:pPr>
          </w:p>
        </w:tc>
        <w:tc>
          <w:tcPr>
            <w:tcW w:w="1581" w:type="dxa"/>
            <w:vAlign w:val="center"/>
          </w:tcPr>
          <w:p w14:paraId="7423EDA5" w14:textId="593CC9B6" w:rsidR="00105D30" w:rsidRPr="00AA68F9" w:rsidRDefault="00105D30" w:rsidP="00105D30">
            <w:pPr>
              <w:spacing w:line="259" w:lineRule="auto"/>
              <w:ind w:firstLineChars="0" w:firstLine="0"/>
              <w:rPr>
                <w:rFonts w:eastAsiaTheme="minorEastAsia" w:cs="Times New Roman"/>
              </w:rPr>
            </w:pPr>
          </w:p>
        </w:tc>
      </w:tr>
      <w:tr w:rsidR="009C64CA" w14:paraId="0433B7C3" w14:textId="77777777" w:rsidTr="00BB7555">
        <w:trPr>
          <w:trHeight w:val="240"/>
        </w:trPr>
        <w:tc>
          <w:tcPr>
            <w:tcW w:w="279" w:type="dxa"/>
            <w:vAlign w:val="center"/>
          </w:tcPr>
          <w:p w14:paraId="7698DAB7" w14:textId="3B75C3B2" w:rsidR="004F24FA" w:rsidRDefault="004F24FA" w:rsidP="00105D30">
            <w:pPr>
              <w:spacing w:line="259" w:lineRule="auto"/>
              <w:ind w:firstLineChars="0" w:firstLine="0"/>
              <w:rPr>
                <w:rFonts w:eastAsia="Calibri"/>
                <w:b/>
                <w:bCs/>
              </w:rPr>
            </w:pPr>
          </w:p>
        </w:tc>
        <w:tc>
          <w:tcPr>
            <w:tcW w:w="2834" w:type="dxa"/>
            <w:vAlign w:val="center"/>
          </w:tcPr>
          <w:p w14:paraId="37A6A830" w14:textId="75903B3A" w:rsidR="004F24FA" w:rsidRDefault="004F24FA" w:rsidP="00105D30">
            <w:pPr>
              <w:spacing w:line="259" w:lineRule="auto"/>
              <w:ind w:firstLineChars="0" w:firstLine="0"/>
              <w:rPr>
                <w:rFonts w:eastAsia="Calibri"/>
                <w:b/>
                <w:bCs/>
              </w:rPr>
            </w:pPr>
            <w:r>
              <w:rPr>
                <w:rFonts w:eastAsia="Calibri" w:cs="Times New Roman"/>
              </w:rPr>
              <w:t>IA/IB</w:t>
            </w:r>
          </w:p>
        </w:tc>
        <w:tc>
          <w:tcPr>
            <w:tcW w:w="1985" w:type="dxa"/>
            <w:vAlign w:val="center"/>
          </w:tcPr>
          <w:p w14:paraId="0F8F1D2C" w14:textId="2661D2CF" w:rsidR="004F24FA" w:rsidRPr="00105D30" w:rsidRDefault="004F24FA" w:rsidP="00AA68F9">
            <w:pPr>
              <w:ind w:firstLineChars="0" w:firstLine="0"/>
              <w:rPr>
                <w:rFonts w:eastAsiaTheme="minorEastAsia" w:cs="Times New Roman"/>
              </w:rPr>
            </w:pPr>
            <w:r>
              <w:rPr>
                <w:rFonts w:eastAsia="Arial" w:cs="Times New Roman"/>
              </w:rPr>
              <w:t>53 (80.3)</w:t>
            </w:r>
          </w:p>
        </w:tc>
        <w:tc>
          <w:tcPr>
            <w:tcW w:w="1701" w:type="dxa"/>
            <w:vAlign w:val="center"/>
          </w:tcPr>
          <w:p w14:paraId="005ECB66" w14:textId="44662565" w:rsidR="004F24FA" w:rsidRPr="00105D30" w:rsidRDefault="004F24FA" w:rsidP="00AA68F9">
            <w:pPr>
              <w:spacing w:line="259" w:lineRule="auto"/>
              <w:ind w:firstLineChars="0" w:firstLine="0"/>
              <w:rPr>
                <w:rFonts w:eastAsiaTheme="minorEastAsia" w:cs="Times New Roman"/>
              </w:rPr>
            </w:pPr>
            <w:r>
              <w:rPr>
                <w:rFonts w:eastAsia="Arial" w:cs="Times New Roman"/>
              </w:rPr>
              <w:t>52 (68.4)</w:t>
            </w:r>
          </w:p>
        </w:tc>
        <w:tc>
          <w:tcPr>
            <w:tcW w:w="1355" w:type="dxa"/>
            <w:vAlign w:val="center"/>
          </w:tcPr>
          <w:p w14:paraId="4FADB430" w14:textId="1A02F760" w:rsidR="004F24FA" w:rsidRPr="00105D30" w:rsidRDefault="004F24FA" w:rsidP="00AA68F9">
            <w:pPr>
              <w:spacing w:line="259" w:lineRule="auto"/>
              <w:ind w:firstLineChars="0" w:firstLine="0"/>
              <w:rPr>
                <w:rFonts w:eastAsiaTheme="minorEastAsia" w:cs="Times New Roman"/>
              </w:rPr>
            </w:pPr>
            <w:r>
              <w:rPr>
                <w:rFonts w:eastAsia="Arial" w:cs="Times New Roman"/>
              </w:rPr>
              <w:t>105 (73.9)</w:t>
            </w:r>
          </w:p>
        </w:tc>
        <w:tc>
          <w:tcPr>
            <w:tcW w:w="1581" w:type="dxa"/>
            <w:vAlign w:val="center"/>
          </w:tcPr>
          <w:p w14:paraId="55E66EC1" w14:textId="2F551A3D" w:rsidR="004F24FA" w:rsidRPr="00105D30" w:rsidRDefault="004F24FA" w:rsidP="00AA68F9">
            <w:pPr>
              <w:spacing w:line="259" w:lineRule="auto"/>
              <w:ind w:firstLineChars="0" w:firstLine="0"/>
              <w:rPr>
                <w:rFonts w:eastAsiaTheme="minorEastAsia" w:cs="Times New Roman"/>
              </w:rPr>
            </w:pPr>
            <w:r>
              <w:rPr>
                <w:rFonts w:eastAsia="Arial" w:cs="Times New Roman"/>
              </w:rPr>
              <w:t>0.107</w:t>
            </w:r>
          </w:p>
        </w:tc>
      </w:tr>
      <w:tr w:rsidR="009C64CA" w14:paraId="46D37A4B" w14:textId="77777777" w:rsidTr="00BB7555">
        <w:trPr>
          <w:trHeight w:val="240"/>
        </w:trPr>
        <w:tc>
          <w:tcPr>
            <w:tcW w:w="279" w:type="dxa"/>
            <w:vAlign w:val="center"/>
          </w:tcPr>
          <w:p w14:paraId="60F3EAE6" w14:textId="3FC14345" w:rsidR="004F24FA" w:rsidRDefault="004F24FA" w:rsidP="004F24FA">
            <w:pPr>
              <w:spacing w:line="259" w:lineRule="auto"/>
              <w:ind w:firstLineChars="0" w:firstLine="0"/>
              <w:rPr>
                <w:rFonts w:eastAsia="Calibri"/>
                <w:b/>
                <w:bCs/>
              </w:rPr>
            </w:pPr>
          </w:p>
        </w:tc>
        <w:tc>
          <w:tcPr>
            <w:tcW w:w="2834" w:type="dxa"/>
            <w:vAlign w:val="center"/>
          </w:tcPr>
          <w:p w14:paraId="4F1D588E" w14:textId="0CE162D2" w:rsidR="004F24FA" w:rsidRDefault="004F24FA" w:rsidP="004F24FA">
            <w:pPr>
              <w:spacing w:line="259" w:lineRule="auto"/>
              <w:ind w:firstLineChars="0" w:firstLine="0"/>
              <w:rPr>
                <w:rFonts w:eastAsia="Calibri"/>
                <w:b/>
                <w:bCs/>
              </w:rPr>
            </w:pPr>
            <w:r>
              <w:rPr>
                <w:rFonts w:eastAsia="Calibri" w:cs="Times New Roman"/>
              </w:rPr>
              <w:t>II/IIIA/IIIB/IIIC</w:t>
            </w:r>
          </w:p>
        </w:tc>
        <w:tc>
          <w:tcPr>
            <w:tcW w:w="1985" w:type="dxa"/>
            <w:vAlign w:val="center"/>
          </w:tcPr>
          <w:p w14:paraId="33DB1993" w14:textId="096F9DF8" w:rsidR="004F24FA" w:rsidRPr="00AA68F9" w:rsidRDefault="004F24FA" w:rsidP="004F24FA">
            <w:pPr>
              <w:ind w:firstLineChars="0" w:firstLine="0"/>
              <w:rPr>
                <w:rFonts w:eastAsiaTheme="minorEastAsia"/>
              </w:rPr>
            </w:pPr>
            <w:r>
              <w:rPr>
                <w:rFonts w:eastAsia="Arial" w:cs="Times New Roman"/>
              </w:rPr>
              <w:t>13 (19.7)</w:t>
            </w:r>
          </w:p>
        </w:tc>
        <w:tc>
          <w:tcPr>
            <w:tcW w:w="1701" w:type="dxa"/>
            <w:vAlign w:val="center"/>
          </w:tcPr>
          <w:p w14:paraId="7770FC02" w14:textId="7FC5D101" w:rsidR="004F24FA" w:rsidRPr="00AA68F9" w:rsidRDefault="004F24FA" w:rsidP="004F24FA">
            <w:pPr>
              <w:spacing w:line="259" w:lineRule="auto"/>
              <w:ind w:firstLineChars="0" w:firstLine="0"/>
              <w:rPr>
                <w:rFonts w:eastAsiaTheme="minorEastAsia"/>
              </w:rPr>
            </w:pPr>
            <w:r>
              <w:rPr>
                <w:rFonts w:eastAsia="Arial" w:cs="Times New Roman"/>
              </w:rPr>
              <w:t>24 (31.6)</w:t>
            </w:r>
          </w:p>
        </w:tc>
        <w:tc>
          <w:tcPr>
            <w:tcW w:w="1355" w:type="dxa"/>
            <w:vAlign w:val="center"/>
          </w:tcPr>
          <w:p w14:paraId="4480D03D" w14:textId="0AFEE101" w:rsidR="004F24FA" w:rsidRPr="00AA68F9" w:rsidRDefault="004F24FA" w:rsidP="004F24FA">
            <w:pPr>
              <w:spacing w:line="259" w:lineRule="auto"/>
              <w:ind w:firstLineChars="0" w:firstLine="0"/>
              <w:rPr>
                <w:rFonts w:eastAsiaTheme="minorEastAsia"/>
              </w:rPr>
            </w:pPr>
            <w:r>
              <w:rPr>
                <w:rFonts w:eastAsia="Arial" w:cs="Times New Roman"/>
              </w:rPr>
              <w:t>37 (26.1)</w:t>
            </w:r>
          </w:p>
        </w:tc>
        <w:tc>
          <w:tcPr>
            <w:tcW w:w="1581" w:type="dxa"/>
            <w:vAlign w:val="center"/>
          </w:tcPr>
          <w:p w14:paraId="1CC18336" w14:textId="77777777" w:rsidR="004F24FA" w:rsidRPr="00AA68F9" w:rsidRDefault="004F24FA" w:rsidP="004F24FA">
            <w:pPr>
              <w:spacing w:line="259" w:lineRule="auto"/>
              <w:ind w:firstLineChars="0" w:firstLine="0"/>
              <w:rPr>
                <w:rFonts w:eastAsiaTheme="minorEastAsia"/>
              </w:rPr>
            </w:pPr>
          </w:p>
        </w:tc>
      </w:tr>
      <w:tr w:rsidR="009C64CA" w14:paraId="68463CC1" w14:textId="77777777" w:rsidTr="009C64CA">
        <w:trPr>
          <w:trHeight w:val="240"/>
        </w:trPr>
        <w:tc>
          <w:tcPr>
            <w:tcW w:w="3113" w:type="dxa"/>
            <w:gridSpan w:val="2"/>
            <w:vAlign w:val="center"/>
          </w:tcPr>
          <w:p w14:paraId="357CA37B" w14:textId="7EB19346" w:rsidR="004F24FA" w:rsidRPr="006B65D0" w:rsidRDefault="004F24FA" w:rsidP="004F24FA">
            <w:pPr>
              <w:spacing w:line="259" w:lineRule="auto"/>
              <w:ind w:firstLineChars="0" w:firstLine="0"/>
              <w:rPr>
                <w:rFonts w:eastAsiaTheme="minorEastAsia" w:cs="Times New Roman"/>
                <w:bCs/>
              </w:rPr>
            </w:pPr>
            <w:r w:rsidRPr="006B65D0">
              <w:rPr>
                <w:rFonts w:eastAsia="Calibri" w:cs="Times New Roman"/>
                <w:bCs/>
              </w:rPr>
              <w:t>Area of Involvement, n (%)</w:t>
            </w:r>
          </w:p>
        </w:tc>
        <w:tc>
          <w:tcPr>
            <w:tcW w:w="1985" w:type="dxa"/>
            <w:vAlign w:val="center"/>
          </w:tcPr>
          <w:p w14:paraId="7C90F259" w14:textId="39615CB4" w:rsidR="004F24FA" w:rsidRPr="00105D30" w:rsidRDefault="004F24FA" w:rsidP="004F24FA">
            <w:pPr>
              <w:ind w:firstLineChars="0" w:firstLine="0"/>
              <w:rPr>
                <w:rFonts w:eastAsiaTheme="minorEastAsia" w:cs="Times New Roman"/>
              </w:rPr>
            </w:pPr>
          </w:p>
        </w:tc>
        <w:tc>
          <w:tcPr>
            <w:tcW w:w="1701" w:type="dxa"/>
            <w:vAlign w:val="center"/>
          </w:tcPr>
          <w:p w14:paraId="0243D498" w14:textId="4EB659F4" w:rsidR="004F24FA" w:rsidRPr="00105D30" w:rsidRDefault="004F24FA" w:rsidP="004F24FA">
            <w:pPr>
              <w:spacing w:line="259" w:lineRule="auto"/>
              <w:ind w:firstLineChars="0" w:firstLine="0"/>
              <w:rPr>
                <w:rFonts w:eastAsiaTheme="minorEastAsia" w:cs="Times New Roman"/>
              </w:rPr>
            </w:pPr>
          </w:p>
        </w:tc>
        <w:tc>
          <w:tcPr>
            <w:tcW w:w="1355" w:type="dxa"/>
            <w:vAlign w:val="center"/>
          </w:tcPr>
          <w:p w14:paraId="19D56718" w14:textId="7540CE63" w:rsidR="004F24FA" w:rsidRPr="00105D30" w:rsidRDefault="004F24FA" w:rsidP="004F24FA">
            <w:pPr>
              <w:spacing w:line="259" w:lineRule="auto"/>
              <w:ind w:firstLineChars="0" w:firstLine="0"/>
              <w:rPr>
                <w:rFonts w:eastAsiaTheme="minorEastAsia" w:cs="Times New Roman"/>
              </w:rPr>
            </w:pPr>
          </w:p>
        </w:tc>
        <w:tc>
          <w:tcPr>
            <w:tcW w:w="1581" w:type="dxa"/>
            <w:vAlign w:val="center"/>
          </w:tcPr>
          <w:p w14:paraId="0FB33007" w14:textId="5310CB0F" w:rsidR="004F24FA" w:rsidRPr="00AA68F9" w:rsidRDefault="004F24FA" w:rsidP="004F24FA">
            <w:pPr>
              <w:spacing w:line="259" w:lineRule="auto"/>
              <w:ind w:firstLineChars="0" w:firstLine="0"/>
              <w:rPr>
                <w:rFonts w:eastAsiaTheme="minorEastAsia" w:cs="Times New Roman"/>
              </w:rPr>
            </w:pPr>
          </w:p>
        </w:tc>
      </w:tr>
      <w:tr w:rsidR="009C64CA" w14:paraId="484FAE7B" w14:textId="77777777" w:rsidTr="00BB7555">
        <w:trPr>
          <w:trHeight w:val="240"/>
        </w:trPr>
        <w:tc>
          <w:tcPr>
            <w:tcW w:w="279" w:type="dxa"/>
            <w:vAlign w:val="center"/>
          </w:tcPr>
          <w:p w14:paraId="6D160768" w14:textId="1109B01C" w:rsidR="004F24FA" w:rsidRDefault="004F24FA" w:rsidP="004F24FA">
            <w:pPr>
              <w:spacing w:line="259" w:lineRule="auto"/>
              <w:ind w:firstLineChars="0" w:firstLine="0"/>
              <w:rPr>
                <w:rFonts w:eastAsia="Calibri"/>
                <w:b/>
                <w:bCs/>
              </w:rPr>
            </w:pPr>
          </w:p>
        </w:tc>
        <w:tc>
          <w:tcPr>
            <w:tcW w:w="2834" w:type="dxa"/>
            <w:vAlign w:val="center"/>
          </w:tcPr>
          <w:p w14:paraId="0401D361" w14:textId="3BB5EED3" w:rsidR="004F24FA" w:rsidRDefault="004F24FA" w:rsidP="004F24FA">
            <w:pPr>
              <w:spacing w:line="259" w:lineRule="auto"/>
              <w:ind w:firstLineChars="0" w:firstLine="0"/>
              <w:rPr>
                <w:rFonts w:eastAsia="Calibri"/>
                <w:b/>
                <w:bCs/>
              </w:rPr>
            </w:pPr>
            <w:r>
              <w:rPr>
                <w:rFonts w:eastAsia="Calibri" w:cs="Times New Roman"/>
              </w:rPr>
              <w:t>Lateral</w:t>
            </w:r>
          </w:p>
        </w:tc>
        <w:tc>
          <w:tcPr>
            <w:tcW w:w="1985" w:type="dxa"/>
            <w:vAlign w:val="center"/>
          </w:tcPr>
          <w:p w14:paraId="5516D0E8" w14:textId="6D2B04AE" w:rsidR="004F24FA" w:rsidRPr="00105D30" w:rsidRDefault="004F24FA" w:rsidP="004F24FA">
            <w:pPr>
              <w:ind w:firstLineChars="0" w:firstLine="0"/>
              <w:rPr>
                <w:rFonts w:eastAsiaTheme="minorEastAsia" w:cs="Times New Roman"/>
              </w:rPr>
            </w:pPr>
            <w:r>
              <w:rPr>
                <w:rFonts w:eastAsia="Arial" w:cs="Times New Roman"/>
              </w:rPr>
              <w:t>32 (48.5)</w:t>
            </w:r>
          </w:p>
        </w:tc>
        <w:tc>
          <w:tcPr>
            <w:tcW w:w="1701" w:type="dxa"/>
            <w:vAlign w:val="center"/>
          </w:tcPr>
          <w:p w14:paraId="6759359C" w14:textId="3D3A5CEC" w:rsidR="004F24FA" w:rsidRPr="00105D30" w:rsidRDefault="004F24FA" w:rsidP="004F24FA">
            <w:pPr>
              <w:spacing w:line="259" w:lineRule="auto"/>
              <w:ind w:firstLineChars="0" w:firstLine="0"/>
              <w:rPr>
                <w:rFonts w:eastAsiaTheme="minorEastAsia" w:cs="Times New Roman"/>
              </w:rPr>
            </w:pPr>
            <w:r>
              <w:rPr>
                <w:rFonts w:eastAsia="Arial" w:cs="Times New Roman"/>
              </w:rPr>
              <w:t>41 (53.9)</w:t>
            </w:r>
          </w:p>
        </w:tc>
        <w:tc>
          <w:tcPr>
            <w:tcW w:w="1355" w:type="dxa"/>
            <w:vAlign w:val="center"/>
          </w:tcPr>
          <w:p w14:paraId="646AA000" w14:textId="5FCE1D22" w:rsidR="004F24FA" w:rsidRPr="00105D30" w:rsidRDefault="004F24FA" w:rsidP="004F24FA">
            <w:pPr>
              <w:spacing w:line="259" w:lineRule="auto"/>
              <w:ind w:firstLineChars="0" w:firstLine="0"/>
              <w:rPr>
                <w:rFonts w:eastAsiaTheme="minorEastAsia" w:cs="Times New Roman"/>
              </w:rPr>
            </w:pPr>
            <w:r>
              <w:rPr>
                <w:rFonts w:eastAsia="Arial" w:cs="Times New Roman"/>
              </w:rPr>
              <w:t>73 (51.4)</w:t>
            </w:r>
          </w:p>
        </w:tc>
        <w:tc>
          <w:tcPr>
            <w:tcW w:w="1581" w:type="dxa"/>
            <w:vAlign w:val="center"/>
          </w:tcPr>
          <w:p w14:paraId="69890347" w14:textId="73FE20D0" w:rsidR="004F24FA" w:rsidRPr="00105D30" w:rsidRDefault="004F24FA" w:rsidP="004F24FA">
            <w:pPr>
              <w:spacing w:line="259" w:lineRule="auto"/>
              <w:ind w:firstLineChars="0" w:firstLine="0"/>
              <w:rPr>
                <w:rFonts w:eastAsiaTheme="minorEastAsia" w:cs="Times New Roman"/>
              </w:rPr>
            </w:pPr>
            <w:r>
              <w:rPr>
                <w:rFonts w:eastAsia="Arial" w:cs="Times New Roman"/>
              </w:rPr>
              <w:t>0.516</w:t>
            </w:r>
          </w:p>
        </w:tc>
      </w:tr>
      <w:tr w:rsidR="009C64CA" w14:paraId="137D215B" w14:textId="77777777" w:rsidTr="00BB7555">
        <w:trPr>
          <w:trHeight w:val="240"/>
        </w:trPr>
        <w:tc>
          <w:tcPr>
            <w:tcW w:w="279" w:type="dxa"/>
            <w:vAlign w:val="center"/>
          </w:tcPr>
          <w:p w14:paraId="10A5F95B" w14:textId="4959FB0E" w:rsidR="004F24FA" w:rsidRDefault="004F24FA" w:rsidP="004F24FA">
            <w:pPr>
              <w:spacing w:line="259" w:lineRule="auto"/>
              <w:ind w:firstLineChars="0" w:firstLine="0"/>
              <w:rPr>
                <w:rFonts w:eastAsia="Calibri"/>
                <w:b/>
                <w:bCs/>
              </w:rPr>
            </w:pPr>
          </w:p>
        </w:tc>
        <w:tc>
          <w:tcPr>
            <w:tcW w:w="2834" w:type="dxa"/>
            <w:vAlign w:val="center"/>
          </w:tcPr>
          <w:p w14:paraId="33E58FE8" w14:textId="1C012B72" w:rsidR="004F24FA" w:rsidRDefault="004F24FA" w:rsidP="004F24FA">
            <w:pPr>
              <w:spacing w:line="259" w:lineRule="auto"/>
              <w:ind w:firstLineChars="0" w:firstLine="0"/>
              <w:rPr>
                <w:rFonts w:eastAsia="Calibri"/>
                <w:b/>
                <w:bCs/>
              </w:rPr>
            </w:pPr>
            <w:r>
              <w:rPr>
                <w:rFonts w:eastAsia="Calibri" w:cs="Times New Roman"/>
              </w:rPr>
              <w:t>Midline</w:t>
            </w:r>
          </w:p>
        </w:tc>
        <w:tc>
          <w:tcPr>
            <w:tcW w:w="1985" w:type="dxa"/>
            <w:vAlign w:val="center"/>
          </w:tcPr>
          <w:p w14:paraId="08CE8E5A" w14:textId="504DDF80" w:rsidR="004F24FA" w:rsidRPr="00AA68F9" w:rsidRDefault="004F24FA" w:rsidP="004F24FA">
            <w:pPr>
              <w:ind w:firstLineChars="0" w:firstLine="0"/>
              <w:rPr>
                <w:rFonts w:eastAsiaTheme="minorEastAsia"/>
              </w:rPr>
            </w:pPr>
            <w:r>
              <w:rPr>
                <w:rFonts w:eastAsia="Arial" w:cs="Times New Roman"/>
              </w:rPr>
              <w:t>34 (51.5)</w:t>
            </w:r>
          </w:p>
        </w:tc>
        <w:tc>
          <w:tcPr>
            <w:tcW w:w="1701" w:type="dxa"/>
            <w:vAlign w:val="center"/>
          </w:tcPr>
          <w:p w14:paraId="7737C8B7" w14:textId="2F1F3F87" w:rsidR="004F24FA" w:rsidRPr="00AA68F9" w:rsidRDefault="004F24FA" w:rsidP="004F24FA">
            <w:pPr>
              <w:spacing w:line="259" w:lineRule="auto"/>
              <w:ind w:firstLineChars="0" w:firstLine="0"/>
              <w:rPr>
                <w:rFonts w:eastAsiaTheme="minorEastAsia"/>
              </w:rPr>
            </w:pPr>
            <w:r>
              <w:rPr>
                <w:rFonts w:eastAsia="Arial" w:cs="Times New Roman"/>
              </w:rPr>
              <w:t>35 (46.1)</w:t>
            </w:r>
          </w:p>
        </w:tc>
        <w:tc>
          <w:tcPr>
            <w:tcW w:w="1355" w:type="dxa"/>
            <w:vAlign w:val="center"/>
          </w:tcPr>
          <w:p w14:paraId="321C1343" w14:textId="088AC3E1" w:rsidR="004F24FA" w:rsidRPr="00AA68F9" w:rsidRDefault="004F24FA" w:rsidP="004F24FA">
            <w:pPr>
              <w:spacing w:line="259" w:lineRule="auto"/>
              <w:ind w:firstLineChars="0" w:firstLine="0"/>
              <w:rPr>
                <w:rFonts w:eastAsiaTheme="minorEastAsia"/>
              </w:rPr>
            </w:pPr>
            <w:r>
              <w:rPr>
                <w:rFonts w:eastAsia="Arial" w:cs="Times New Roman"/>
              </w:rPr>
              <w:t>69 (48.6)</w:t>
            </w:r>
          </w:p>
        </w:tc>
        <w:tc>
          <w:tcPr>
            <w:tcW w:w="1581" w:type="dxa"/>
            <w:vAlign w:val="center"/>
          </w:tcPr>
          <w:p w14:paraId="7A1BB1B3" w14:textId="77777777" w:rsidR="004F24FA" w:rsidRPr="00AA68F9" w:rsidRDefault="004F24FA" w:rsidP="004F24FA">
            <w:pPr>
              <w:spacing w:line="259" w:lineRule="auto"/>
              <w:ind w:firstLineChars="0" w:firstLine="0"/>
              <w:rPr>
                <w:rFonts w:eastAsiaTheme="minorEastAsia"/>
              </w:rPr>
            </w:pPr>
          </w:p>
        </w:tc>
      </w:tr>
      <w:tr w:rsidR="009C64CA" w14:paraId="776D2A60" w14:textId="77777777" w:rsidTr="009C64CA">
        <w:trPr>
          <w:trHeight w:val="242"/>
        </w:trPr>
        <w:tc>
          <w:tcPr>
            <w:tcW w:w="3113" w:type="dxa"/>
            <w:gridSpan w:val="2"/>
            <w:vAlign w:val="center"/>
          </w:tcPr>
          <w:p w14:paraId="2DE14337" w14:textId="7264D001" w:rsidR="004F24FA" w:rsidRPr="006B65D0" w:rsidRDefault="004F24FA" w:rsidP="004F24FA">
            <w:pPr>
              <w:spacing w:line="259" w:lineRule="auto"/>
              <w:ind w:firstLineChars="0" w:firstLine="0"/>
              <w:rPr>
                <w:rFonts w:eastAsiaTheme="minorEastAsia" w:cs="Times New Roman"/>
                <w:bCs/>
                <w:vertAlign w:val="superscript"/>
              </w:rPr>
            </w:pPr>
            <w:r w:rsidRPr="006B65D0">
              <w:rPr>
                <w:rFonts w:eastAsia="Calibri" w:cs="Times New Roman"/>
                <w:bCs/>
              </w:rPr>
              <w:t>Median nodes identified (n)</w:t>
            </w:r>
          </w:p>
        </w:tc>
        <w:tc>
          <w:tcPr>
            <w:tcW w:w="1985" w:type="dxa"/>
            <w:vAlign w:val="center"/>
          </w:tcPr>
          <w:p w14:paraId="60E28A82" w14:textId="61A6C381" w:rsidR="004F24FA" w:rsidRDefault="004F24FA" w:rsidP="004F24FA">
            <w:pPr>
              <w:ind w:firstLineChars="0" w:firstLine="0"/>
              <w:rPr>
                <w:rFonts w:eastAsia="Arial" w:cs="Times New Roman"/>
              </w:rPr>
            </w:pPr>
          </w:p>
        </w:tc>
        <w:tc>
          <w:tcPr>
            <w:tcW w:w="1701" w:type="dxa"/>
            <w:vAlign w:val="center"/>
          </w:tcPr>
          <w:p w14:paraId="0C1262FF" w14:textId="09DA4B76" w:rsidR="004F24FA" w:rsidRDefault="004F24FA" w:rsidP="004F24FA">
            <w:pPr>
              <w:spacing w:line="259" w:lineRule="auto"/>
              <w:ind w:firstLineChars="0" w:firstLine="0"/>
              <w:rPr>
                <w:rFonts w:eastAsia="Arial" w:cs="Times New Roman"/>
              </w:rPr>
            </w:pPr>
          </w:p>
        </w:tc>
        <w:tc>
          <w:tcPr>
            <w:tcW w:w="1355" w:type="dxa"/>
            <w:vAlign w:val="center"/>
          </w:tcPr>
          <w:p w14:paraId="3523A912" w14:textId="5390896D" w:rsidR="004F24FA" w:rsidRDefault="004F24FA" w:rsidP="004F24FA">
            <w:pPr>
              <w:spacing w:line="259" w:lineRule="auto"/>
              <w:ind w:firstLineChars="0" w:firstLine="0"/>
              <w:rPr>
                <w:rFonts w:eastAsia="Arial" w:cs="Times New Roman"/>
              </w:rPr>
            </w:pPr>
          </w:p>
        </w:tc>
        <w:tc>
          <w:tcPr>
            <w:tcW w:w="1581" w:type="dxa"/>
            <w:vAlign w:val="center"/>
          </w:tcPr>
          <w:p w14:paraId="625F2722" w14:textId="0892930B" w:rsidR="004F24FA" w:rsidRDefault="004F24FA" w:rsidP="004F24FA">
            <w:pPr>
              <w:spacing w:line="259" w:lineRule="auto"/>
              <w:ind w:firstLineChars="0" w:firstLine="0"/>
              <w:rPr>
                <w:rFonts w:eastAsia="Arial" w:cs="Times New Roman"/>
              </w:rPr>
            </w:pPr>
          </w:p>
        </w:tc>
      </w:tr>
      <w:tr w:rsidR="009C64CA" w14:paraId="647795CB" w14:textId="77777777" w:rsidTr="009C64CA">
        <w:trPr>
          <w:trHeight w:val="242"/>
        </w:trPr>
        <w:tc>
          <w:tcPr>
            <w:tcW w:w="3113" w:type="dxa"/>
            <w:gridSpan w:val="2"/>
            <w:vAlign w:val="center"/>
          </w:tcPr>
          <w:p w14:paraId="16B0572C" w14:textId="62805518" w:rsidR="004F24FA" w:rsidRPr="006B65D0" w:rsidRDefault="004F24FA" w:rsidP="004F24FA">
            <w:pPr>
              <w:spacing w:line="259" w:lineRule="auto"/>
              <w:ind w:firstLineChars="0" w:firstLine="0"/>
              <w:rPr>
                <w:rFonts w:eastAsia="Calibri"/>
                <w:bCs/>
              </w:rPr>
            </w:pPr>
            <w:r w:rsidRPr="006B65D0">
              <w:rPr>
                <w:rFonts w:eastAsia="Calibri" w:cs="Times New Roman"/>
                <w:bCs/>
              </w:rPr>
              <w:t>(range)</w:t>
            </w:r>
          </w:p>
        </w:tc>
        <w:tc>
          <w:tcPr>
            <w:tcW w:w="1985" w:type="dxa"/>
            <w:vAlign w:val="center"/>
          </w:tcPr>
          <w:p w14:paraId="060CE976" w14:textId="55A71C68" w:rsidR="004F24FA" w:rsidRPr="00AA68F9" w:rsidRDefault="004F24FA" w:rsidP="004F24FA">
            <w:pPr>
              <w:ind w:firstLineChars="0" w:firstLine="0"/>
              <w:rPr>
                <w:rFonts w:eastAsiaTheme="minorEastAsia"/>
              </w:rPr>
            </w:pPr>
            <w:r>
              <w:rPr>
                <w:rFonts w:eastAsia="Arial" w:cs="Times New Roman"/>
              </w:rPr>
              <w:t>5.5 (0–23)</w:t>
            </w:r>
          </w:p>
        </w:tc>
        <w:tc>
          <w:tcPr>
            <w:tcW w:w="1701" w:type="dxa"/>
            <w:vAlign w:val="center"/>
          </w:tcPr>
          <w:p w14:paraId="3865095E" w14:textId="168D9D4D" w:rsidR="004F24FA" w:rsidRPr="00AA68F9" w:rsidRDefault="004F24FA" w:rsidP="004F24FA">
            <w:pPr>
              <w:ind w:firstLineChars="0" w:firstLine="0"/>
              <w:rPr>
                <w:rFonts w:eastAsiaTheme="minorEastAsia"/>
              </w:rPr>
            </w:pPr>
            <w:r>
              <w:rPr>
                <w:rFonts w:eastAsia="Arial" w:cs="Times New Roman"/>
              </w:rPr>
              <w:t>4 (1–24)</w:t>
            </w:r>
          </w:p>
        </w:tc>
        <w:tc>
          <w:tcPr>
            <w:tcW w:w="1355" w:type="dxa"/>
            <w:vAlign w:val="center"/>
          </w:tcPr>
          <w:p w14:paraId="17252927" w14:textId="7CF70247" w:rsidR="004F24FA" w:rsidRPr="00AA68F9" w:rsidRDefault="004F24FA" w:rsidP="004F24FA">
            <w:pPr>
              <w:spacing w:line="259" w:lineRule="auto"/>
              <w:ind w:firstLineChars="0" w:firstLine="0"/>
              <w:rPr>
                <w:rFonts w:eastAsiaTheme="minorEastAsia"/>
              </w:rPr>
            </w:pPr>
            <w:r>
              <w:rPr>
                <w:rFonts w:eastAsia="Arial" w:cs="Times New Roman"/>
              </w:rPr>
              <w:t>4 (0–24)</w:t>
            </w:r>
          </w:p>
        </w:tc>
        <w:tc>
          <w:tcPr>
            <w:tcW w:w="1581" w:type="dxa"/>
            <w:vAlign w:val="center"/>
          </w:tcPr>
          <w:p w14:paraId="07A87405" w14:textId="7A1FD1C7" w:rsidR="004F24FA" w:rsidRPr="00AA68F9" w:rsidRDefault="004F24FA" w:rsidP="004F24FA">
            <w:pPr>
              <w:spacing w:line="259" w:lineRule="auto"/>
              <w:ind w:firstLineChars="0" w:firstLine="0"/>
              <w:rPr>
                <w:rFonts w:eastAsiaTheme="minorEastAsia"/>
                <w:b/>
                <w:bCs/>
              </w:rPr>
            </w:pPr>
            <w:r>
              <w:rPr>
                <w:rFonts w:eastAsia="Arial" w:cs="Times New Roman"/>
                <w:b/>
                <w:bCs/>
              </w:rPr>
              <w:t>0.020</w:t>
            </w:r>
          </w:p>
        </w:tc>
      </w:tr>
      <w:tr w:rsidR="009C64CA" w:rsidRPr="006B65D0" w14:paraId="6DFB9979" w14:textId="77777777" w:rsidTr="009C64CA">
        <w:trPr>
          <w:trHeight w:val="244"/>
        </w:trPr>
        <w:tc>
          <w:tcPr>
            <w:tcW w:w="3113" w:type="dxa"/>
            <w:gridSpan w:val="2"/>
            <w:vAlign w:val="center"/>
          </w:tcPr>
          <w:p w14:paraId="48E8BF6D" w14:textId="473B2771" w:rsidR="004F24FA" w:rsidRPr="006B65D0" w:rsidRDefault="004F24FA" w:rsidP="004F24FA">
            <w:pPr>
              <w:spacing w:line="259" w:lineRule="auto"/>
              <w:ind w:firstLineChars="0" w:firstLine="0"/>
              <w:rPr>
                <w:rFonts w:eastAsiaTheme="minorEastAsia" w:cs="Times New Roman"/>
                <w:bCs/>
                <w:vertAlign w:val="superscript"/>
              </w:rPr>
            </w:pPr>
            <w:r w:rsidRPr="006B65D0">
              <w:rPr>
                <w:rFonts w:eastAsia="Calibri" w:cs="Times New Roman"/>
                <w:bCs/>
              </w:rPr>
              <w:t>Final node status, n (%)</w:t>
            </w:r>
          </w:p>
        </w:tc>
        <w:tc>
          <w:tcPr>
            <w:tcW w:w="1985" w:type="dxa"/>
            <w:vAlign w:val="center"/>
          </w:tcPr>
          <w:p w14:paraId="655BF4F7" w14:textId="4002E013" w:rsidR="004F24FA" w:rsidRPr="006B65D0" w:rsidRDefault="004F24FA" w:rsidP="004F24FA">
            <w:pPr>
              <w:ind w:firstLineChars="0" w:firstLine="0"/>
              <w:rPr>
                <w:rFonts w:eastAsia="Arial" w:cs="Times New Roman"/>
              </w:rPr>
            </w:pPr>
          </w:p>
        </w:tc>
        <w:tc>
          <w:tcPr>
            <w:tcW w:w="1701" w:type="dxa"/>
            <w:vAlign w:val="center"/>
          </w:tcPr>
          <w:p w14:paraId="71C7F8DF" w14:textId="155D9D3E" w:rsidR="004F24FA" w:rsidRPr="006B65D0" w:rsidRDefault="004F24FA" w:rsidP="004F24FA">
            <w:pPr>
              <w:ind w:firstLineChars="0" w:firstLine="0"/>
              <w:rPr>
                <w:rFonts w:eastAsia="Arial" w:cs="Times New Roman"/>
              </w:rPr>
            </w:pPr>
          </w:p>
        </w:tc>
        <w:tc>
          <w:tcPr>
            <w:tcW w:w="1355" w:type="dxa"/>
            <w:vAlign w:val="center"/>
          </w:tcPr>
          <w:p w14:paraId="763A8B3B" w14:textId="20880F12" w:rsidR="004F24FA" w:rsidRPr="006B65D0" w:rsidRDefault="004F24FA" w:rsidP="004F24FA">
            <w:pPr>
              <w:spacing w:line="259" w:lineRule="auto"/>
              <w:ind w:firstLineChars="0" w:firstLine="0"/>
              <w:rPr>
                <w:rFonts w:eastAsia="Arial" w:cs="Times New Roman"/>
              </w:rPr>
            </w:pPr>
          </w:p>
        </w:tc>
        <w:tc>
          <w:tcPr>
            <w:tcW w:w="1581" w:type="dxa"/>
            <w:vAlign w:val="center"/>
          </w:tcPr>
          <w:p w14:paraId="24E48629" w14:textId="6A351495" w:rsidR="004F24FA" w:rsidRPr="006B65D0" w:rsidRDefault="004F24FA" w:rsidP="004F24FA">
            <w:pPr>
              <w:spacing w:line="259" w:lineRule="auto"/>
              <w:ind w:firstLineChars="0" w:firstLine="0"/>
              <w:rPr>
                <w:rFonts w:eastAsia="Arial" w:cs="Times New Roman"/>
                <w:bCs/>
              </w:rPr>
            </w:pPr>
          </w:p>
        </w:tc>
      </w:tr>
      <w:tr w:rsidR="009C64CA" w14:paraId="4B2B2A47" w14:textId="77777777" w:rsidTr="00BB7555">
        <w:trPr>
          <w:trHeight w:val="241"/>
        </w:trPr>
        <w:tc>
          <w:tcPr>
            <w:tcW w:w="279" w:type="dxa"/>
            <w:vAlign w:val="center"/>
          </w:tcPr>
          <w:p w14:paraId="78F150B9" w14:textId="1B240FE0" w:rsidR="004F24FA" w:rsidRPr="00105D30" w:rsidRDefault="004F24FA" w:rsidP="004F24FA">
            <w:pPr>
              <w:spacing w:line="259" w:lineRule="auto"/>
              <w:ind w:firstLineChars="0" w:firstLine="0"/>
              <w:rPr>
                <w:rFonts w:eastAsiaTheme="minorEastAsia"/>
                <w:b/>
                <w:bCs/>
              </w:rPr>
            </w:pPr>
          </w:p>
        </w:tc>
        <w:tc>
          <w:tcPr>
            <w:tcW w:w="2834" w:type="dxa"/>
            <w:vAlign w:val="center"/>
          </w:tcPr>
          <w:p w14:paraId="4E336715" w14:textId="5181C75C" w:rsidR="004F24FA" w:rsidRDefault="004F24FA" w:rsidP="004F24FA">
            <w:pPr>
              <w:spacing w:line="259" w:lineRule="auto"/>
              <w:ind w:firstLineChars="0" w:firstLine="0"/>
              <w:rPr>
                <w:rFonts w:eastAsia="Calibri"/>
                <w:b/>
                <w:bCs/>
              </w:rPr>
            </w:pPr>
            <w:r>
              <w:rPr>
                <w:rFonts w:eastAsia="Calibri" w:cs="Times New Roman"/>
              </w:rPr>
              <w:t>Positive</w:t>
            </w:r>
          </w:p>
        </w:tc>
        <w:tc>
          <w:tcPr>
            <w:tcW w:w="1985" w:type="dxa"/>
            <w:vAlign w:val="center"/>
          </w:tcPr>
          <w:p w14:paraId="25066710" w14:textId="095CB805" w:rsidR="004F24FA" w:rsidRPr="00BC506E" w:rsidRDefault="004F24FA" w:rsidP="004F24FA">
            <w:pPr>
              <w:ind w:firstLineChars="0" w:firstLine="0"/>
              <w:rPr>
                <w:rFonts w:eastAsiaTheme="minorEastAsia" w:cs="Times New Roman"/>
              </w:rPr>
            </w:pPr>
            <w:r>
              <w:rPr>
                <w:rFonts w:eastAsia="Arial" w:cs="Times New Roman"/>
              </w:rPr>
              <w:t>12 (18.2)</w:t>
            </w:r>
          </w:p>
        </w:tc>
        <w:tc>
          <w:tcPr>
            <w:tcW w:w="1701" w:type="dxa"/>
            <w:vAlign w:val="center"/>
          </w:tcPr>
          <w:p w14:paraId="01AC851E" w14:textId="147B8F21" w:rsidR="004F24FA" w:rsidRPr="00BC506E" w:rsidRDefault="004F24FA" w:rsidP="004F24FA">
            <w:pPr>
              <w:ind w:firstLineChars="0" w:firstLine="0"/>
              <w:rPr>
                <w:rFonts w:eastAsiaTheme="minorEastAsia" w:cs="Times New Roman"/>
              </w:rPr>
            </w:pPr>
            <w:r>
              <w:rPr>
                <w:rFonts w:eastAsia="Arial" w:cs="Times New Roman"/>
              </w:rPr>
              <w:t>15 (19.7)</w:t>
            </w:r>
          </w:p>
        </w:tc>
        <w:tc>
          <w:tcPr>
            <w:tcW w:w="1355" w:type="dxa"/>
            <w:vAlign w:val="center"/>
          </w:tcPr>
          <w:p w14:paraId="527B7B22" w14:textId="0266A730" w:rsidR="004F24FA" w:rsidRPr="00BC506E" w:rsidRDefault="004F24FA" w:rsidP="004F24FA">
            <w:pPr>
              <w:spacing w:line="259" w:lineRule="auto"/>
              <w:ind w:firstLineChars="0" w:firstLine="0"/>
              <w:rPr>
                <w:rFonts w:eastAsiaTheme="minorEastAsia" w:cs="Times New Roman"/>
              </w:rPr>
            </w:pPr>
            <w:r>
              <w:rPr>
                <w:rFonts w:eastAsia="Arial" w:cs="Times New Roman"/>
              </w:rPr>
              <w:t>27 (19.0)</w:t>
            </w:r>
          </w:p>
        </w:tc>
        <w:tc>
          <w:tcPr>
            <w:tcW w:w="1581" w:type="dxa"/>
            <w:vAlign w:val="center"/>
          </w:tcPr>
          <w:p w14:paraId="662F99C6" w14:textId="6DFB1F66" w:rsidR="004F24FA" w:rsidRPr="00BC506E" w:rsidRDefault="004F24FA" w:rsidP="004F24FA">
            <w:pPr>
              <w:spacing w:line="259" w:lineRule="auto"/>
              <w:ind w:firstLineChars="0" w:firstLine="0"/>
              <w:rPr>
                <w:rFonts w:eastAsiaTheme="minorEastAsia" w:cs="Times New Roman"/>
              </w:rPr>
            </w:pPr>
            <w:r>
              <w:rPr>
                <w:rFonts w:eastAsia="Arial" w:cs="Times New Roman"/>
              </w:rPr>
              <w:t>0.810</w:t>
            </w:r>
          </w:p>
        </w:tc>
      </w:tr>
      <w:tr w:rsidR="009C64CA" w14:paraId="72EED532" w14:textId="77777777" w:rsidTr="00BB7555">
        <w:trPr>
          <w:trHeight w:val="241"/>
        </w:trPr>
        <w:tc>
          <w:tcPr>
            <w:tcW w:w="279" w:type="dxa"/>
            <w:vAlign w:val="center"/>
          </w:tcPr>
          <w:p w14:paraId="48E87C82" w14:textId="4C6970DA" w:rsidR="004F24FA" w:rsidRPr="00105D30" w:rsidRDefault="004F24FA" w:rsidP="004F24FA">
            <w:pPr>
              <w:spacing w:line="259" w:lineRule="auto"/>
              <w:ind w:firstLineChars="0" w:firstLine="0"/>
              <w:rPr>
                <w:rFonts w:eastAsiaTheme="minorEastAsia"/>
                <w:b/>
                <w:bCs/>
              </w:rPr>
            </w:pPr>
          </w:p>
        </w:tc>
        <w:tc>
          <w:tcPr>
            <w:tcW w:w="2834" w:type="dxa"/>
            <w:vAlign w:val="center"/>
          </w:tcPr>
          <w:p w14:paraId="5201CE78" w14:textId="041B472C" w:rsidR="004F24FA" w:rsidRDefault="004F24FA" w:rsidP="004F24FA">
            <w:pPr>
              <w:spacing w:line="259" w:lineRule="auto"/>
              <w:ind w:firstLineChars="0" w:firstLine="0"/>
              <w:rPr>
                <w:rFonts w:eastAsia="Calibri"/>
                <w:b/>
                <w:bCs/>
              </w:rPr>
            </w:pPr>
            <w:r>
              <w:rPr>
                <w:rFonts w:eastAsia="Calibri" w:cs="Times New Roman"/>
              </w:rPr>
              <w:t>Negative</w:t>
            </w:r>
          </w:p>
        </w:tc>
        <w:tc>
          <w:tcPr>
            <w:tcW w:w="1985" w:type="dxa"/>
            <w:vAlign w:val="center"/>
          </w:tcPr>
          <w:p w14:paraId="2A5AA1EB" w14:textId="67DF5DB0" w:rsidR="004F24FA" w:rsidRPr="00BC506E" w:rsidRDefault="004F24FA" w:rsidP="004F24FA">
            <w:pPr>
              <w:ind w:firstLineChars="0" w:firstLine="0"/>
              <w:rPr>
                <w:rFonts w:eastAsiaTheme="minorEastAsia" w:cs="Times New Roman"/>
              </w:rPr>
            </w:pPr>
            <w:r>
              <w:rPr>
                <w:rFonts w:eastAsia="Arial" w:cs="Times New Roman"/>
              </w:rPr>
              <w:t>52 (78.8)</w:t>
            </w:r>
          </w:p>
        </w:tc>
        <w:tc>
          <w:tcPr>
            <w:tcW w:w="1701" w:type="dxa"/>
            <w:vAlign w:val="center"/>
          </w:tcPr>
          <w:p w14:paraId="7202836B" w14:textId="3D8B1C9A" w:rsidR="004F24FA" w:rsidRPr="00BC506E" w:rsidRDefault="004F24FA" w:rsidP="004F24FA">
            <w:pPr>
              <w:ind w:firstLineChars="0" w:firstLine="0"/>
              <w:rPr>
                <w:rFonts w:eastAsiaTheme="minorEastAsia" w:cs="Times New Roman"/>
              </w:rPr>
            </w:pPr>
            <w:r>
              <w:rPr>
                <w:rFonts w:eastAsia="Arial" w:cs="Times New Roman"/>
              </w:rPr>
              <w:t>61 (80.3)</w:t>
            </w:r>
          </w:p>
        </w:tc>
        <w:tc>
          <w:tcPr>
            <w:tcW w:w="1355" w:type="dxa"/>
            <w:vAlign w:val="center"/>
          </w:tcPr>
          <w:p w14:paraId="657891E9" w14:textId="700A5FC8" w:rsidR="004F24FA" w:rsidRPr="00BC506E" w:rsidRDefault="004F24FA" w:rsidP="004F24FA">
            <w:pPr>
              <w:spacing w:line="259" w:lineRule="auto"/>
              <w:ind w:firstLineChars="0" w:firstLine="0"/>
              <w:rPr>
                <w:rFonts w:eastAsiaTheme="minorEastAsia" w:cs="Times New Roman"/>
              </w:rPr>
            </w:pPr>
            <w:r>
              <w:rPr>
                <w:rFonts w:eastAsia="Arial" w:cs="Times New Roman"/>
              </w:rPr>
              <w:t>113 (79.6)</w:t>
            </w:r>
          </w:p>
        </w:tc>
        <w:tc>
          <w:tcPr>
            <w:tcW w:w="1581" w:type="dxa"/>
            <w:vAlign w:val="center"/>
          </w:tcPr>
          <w:p w14:paraId="5D82832A" w14:textId="7A97E789" w:rsidR="004F24FA" w:rsidRPr="00BC506E" w:rsidRDefault="004F24FA" w:rsidP="004F24FA">
            <w:pPr>
              <w:spacing w:line="259" w:lineRule="auto"/>
              <w:ind w:firstLineChars="0" w:firstLine="0"/>
              <w:rPr>
                <w:rFonts w:eastAsiaTheme="minorEastAsia" w:cs="Times New Roman"/>
              </w:rPr>
            </w:pPr>
            <w:r>
              <w:rPr>
                <w:rFonts w:eastAsia="Arial" w:cs="Times New Roman"/>
              </w:rPr>
              <w:t>0.826</w:t>
            </w:r>
          </w:p>
        </w:tc>
      </w:tr>
      <w:tr w:rsidR="009C64CA" w14:paraId="19BD01CD" w14:textId="77777777" w:rsidTr="00BB7555">
        <w:trPr>
          <w:trHeight w:val="241"/>
        </w:trPr>
        <w:tc>
          <w:tcPr>
            <w:tcW w:w="279" w:type="dxa"/>
            <w:vAlign w:val="center"/>
          </w:tcPr>
          <w:p w14:paraId="40E00B60" w14:textId="148EACFA" w:rsidR="004F24FA" w:rsidRPr="00105D30" w:rsidRDefault="004F24FA" w:rsidP="004F24FA">
            <w:pPr>
              <w:spacing w:line="259" w:lineRule="auto"/>
              <w:ind w:firstLineChars="0" w:firstLine="0"/>
              <w:rPr>
                <w:rFonts w:eastAsiaTheme="minorEastAsia"/>
                <w:b/>
                <w:bCs/>
              </w:rPr>
            </w:pPr>
          </w:p>
        </w:tc>
        <w:tc>
          <w:tcPr>
            <w:tcW w:w="2834" w:type="dxa"/>
            <w:vAlign w:val="center"/>
          </w:tcPr>
          <w:p w14:paraId="4F75D16E" w14:textId="57A2C2AB" w:rsidR="004F24FA" w:rsidRDefault="004F24FA" w:rsidP="004F24FA">
            <w:pPr>
              <w:spacing w:line="259" w:lineRule="auto"/>
              <w:ind w:firstLineChars="0" w:firstLine="0"/>
              <w:rPr>
                <w:rFonts w:eastAsia="Calibri"/>
                <w:b/>
                <w:bCs/>
              </w:rPr>
            </w:pPr>
            <w:r>
              <w:rPr>
                <w:rFonts w:eastAsia="Calibri" w:cs="Times New Roman"/>
              </w:rPr>
              <w:t>Not obtained</w:t>
            </w:r>
          </w:p>
        </w:tc>
        <w:tc>
          <w:tcPr>
            <w:tcW w:w="1985" w:type="dxa"/>
            <w:vAlign w:val="center"/>
          </w:tcPr>
          <w:p w14:paraId="75F042F2" w14:textId="495B01F5" w:rsidR="004F24FA" w:rsidRPr="00AA68F9" w:rsidRDefault="004F24FA" w:rsidP="004F24FA">
            <w:pPr>
              <w:ind w:firstLineChars="0" w:firstLine="0"/>
              <w:rPr>
                <w:rFonts w:eastAsiaTheme="minorEastAsia"/>
              </w:rPr>
            </w:pPr>
            <w:r>
              <w:rPr>
                <w:rFonts w:eastAsia="Arial" w:cs="Times New Roman"/>
              </w:rPr>
              <w:t>2 (3.0)</w:t>
            </w:r>
          </w:p>
        </w:tc>
        <w:tc>
          <w:tcPr>
            <w:tcW w:w="1701" w:type="dxa"/>
            <w:vAlign w:val="center"/>
          </w:tcPr>
          <w:p w14:paraId="1D4543E3" w14:textId="43661D1A" w:rsidR="004F24FA" w:rsidRPr="00AA68F9" w:rsidRDefault="004F24FA" w:rsidP="004F24FA">
            <w:pPr>
              <w:ind w:firstLineChars="0" w:firstLine="0"/>
              <w:rPr>
                <w:rFonts w:eastAsiaTheme="minorEastAsia"/>
              </w:rPr>
            </w:pPr>
            <w:r>
              <w:rPr>
                <w:rFonts w:eastAsia="Arial" w:cs="Times New Roman"/>
              </w:rPr>
              <w:t>0 (0)</w:t>
            </w:r>
          </w:p>
        </w:tc>
        <w:tc>
          <w:tcPr>
            <w:tcW w:w="1355" w:type="dxa"/>
            <w:vAlign w:val="center"/>
          </w:tcPr>
          <w:p w14:paraId="054A2C9E" w14:textId="1EB6DB31" w:rsidR="004F24FA" w:rsidRPr="00AA68F9" w:rsidRDefault="004F24FA" w:rsidP="004F24FA">
            <w:pPr>
              <w:spacing w:line="259" w:lineRule="auto"/>
              <w:ind w:firstLineChars="0" w:firstLine="0"/>
              <w:rPr>
                <w:rFonts w:eastAsiaTheme="minorEastAsia"/>
              </w:rPr>
            </w:pPr>
            <w:r>
              <w:rPr>
                <w:rFonts w:eastAsia="Arial" w:cs="Times New Roman"/>
              </w:rPr>
              <w:t>2 (1.4)</w:t>
            </w:r>
          </w:p>
        </w:tc>
        <w:tc>
          <w:tcPr>
            <w:tcW w:w="1581" w:type="dxa"/>
            <w:vAlign w:val="center"/>
          </w:tcPr>
          <w:p w14:paraId="099E5203" w14:textId="1163877A" w:rsidR="004F24FA" w:rsidRDefault="004F24FA" w:rsidP="004F24FA">
            <w:pPr>
              <w:spacing w:line="259" w:lineRule="auto"/>
              <w:ind w:firstLineChars="0" w:firstLine="0"/>
              <w:rPr>
                <w:rFonts w:eastAsia="Arial"/>
              </w:rPr>
            </w:pPr>
            <w:r>
              <w:rPr>
                <w:rFonts w:eastAsia="Arial" w:cs="Times New Roman"/>
              </w:rPr>
              <w:t>0.126</w:t>
            </w:r>
          </w:p>
        </w:tc>
      </w:tr>
      <w:tr w:rsidR="009C64CA" w14:paraId="2D03E7DE" w14:textId="77777777" w:rsidTr="009C64CA">
        <w:trPr>
          <w:trHeight w:val="240"/>
        </w:trPr>
        <w:tc>
          <w:tcPr>
            <w:tcW w:w="3113" w:type="dxa"/>
            <w:gridSpan w:val="2"/>
            <w:vAlign w:val="center"/>
          </w:tcPr>
          <w:p w14:paraId="7A64D707" w14:textId="33C10648" w:rsidR="004F24FA" w:rsidRPr="006B65D0" w:rsidRDefault="004F24FA" w:rsidP="004F24FA">
            <w:pPr>
              <w:spacing w:line="259" w:lineRule="auto"/>
              <w:ind w:firstLineChars="0" w:firstLine="0"/>
              <w:rPr>
                <w:rFonts w:eastAsiaTheme="minorEastAsia" w:cs="Times New Roman"/>
              </w:rPr>
            </w:pPr>
            <w:r w:rsidRPr="006B65D0">
              <w:rPr>
                <w:rFonts w:eastAsia="Calibri" w:cs="Times New Roman"/>
                <w:bCs/>
              </w:rPr>
              <w:t>Complications</w:t>
            </w:r>
          </w:p>
        </w:tc>
        <w:tc>
          <w:tcPr>
            <w:tcW w:w="1985" w:type="dxa"/>
            <w:vAlign w:val="center"/>
          </w:tcPr>
          <w:p w14:paraId="6A3A7626" w14:textId="3AD686CA" w:rsidR="004F24FA" w:rsidRPr="00BC506E" w:rsidRDefault="004F24FA" w:rsidP="004F24FA">
            <w:pPr>
              <w:ind w:firstLineChars="0" w:firstLine="0"/>
              <w:rPr>
                <w:rFonts w:eastAsiaTheme="minorEastAsia" w:cs="Times New Roman"/>
              </w:rPr>
            </w:pPr>
          </w:p>
        </w:tc>
        <w:tc>
          <w:tcPr>
            <w:tcW w:w="1701" w:type="dxa"/>
            <w:vAlign w:val="center"/>
          </w:tcPr>
          <w:p w14:paraId="543A5E5D" w14:textId="7FB7816A" w:rsidR="004F24FA" w:rsidRDefault="004F24FA" w:rsidP="004F24FA">
            <w:pPr>
              <w:spacing w:line="259" w:lineRule="auto"/>
              <w:ind w:firstLineChars="0" w:firstLine="0"/>
              <w:rPr>
                <w:rFonts w:eastAsia="Arial" w:cs="Times New Roman"/>
              </w:rPr>
            </w:pPr>
          </w:p>
        </w:tc>
        <w:tc>
          <w:tcPr>
            <w:tcW w:w="1355" w:type="dxa"/>
            <w:vAlign w:val="center"/>
          </w:tcPr>
          <w:p w14:paraId="0D8FFA28" w14:textId="0781C057" w:rsidR="004F24FA" w:rsidRDefault="004F24FA" w:rsidP="004F24FA">
            <w:pPr>
              <w:spacing w:line="259" w:lineRule="auto"/>
              <w:ind w:firstLineChars="0" w:firstLine="0"/>
              <w:rPr>
                <w:rFonts w:eastAsia="Arial" w:cs="Times New Roman"/>
              </w:rPr>
            </w:pPr>
          </w:p>
        </w:tc>
        <w:tc>
          <w:tcPr>
            <w:tcW w:w="1581" w:type="dxa"/>
            <w:vAlign w:val="center"/>
          </w:tcPr>
          <w:p w14:paraId="677C7791" w14:textId="7E38E530" w:rsidR="004F24FA" w:rsidRDefault="004F24FA" w:rsidP="004F24FA">
            <w:pPr>
              <w:spacing w:line="259" w:lineRule="auto"/>
              <w:ind w:firstLineChars="0" w:firstLine="0"/>
              <w:rPr>
                <w:rFonts w:eastAsia="Arial" w:cs="Times New Roman"/>
                <w:b/>
                <w:bCs/>
              </w:rPr>
            </w:pPr>
          </w:p>
        </w:tc>
      </w:tr>
      <w:tr w:rsidR="009C64CA" w14:paraId="751C9B0D" w14:textId="77777777" w:rsidTr="00BB7555">
        <w:trPr>
          <w:trHeight w:val="240"/>
        </w:trPr>
        <w:tc>
          <w:tcPr>
            <w:tcW w:w="279" w:type="dxa"/>
            <w:vAlign w:val="center"/>
          </w:tcPr>
          <w:p w14:paraId="1201C83D" w14:textId="44D29E76" w:rsidR="004F24FA" w:rsidRPr="00105D30" w:rsidRDefault="004F24FA" w:rsidP="004F24FA">
            <w:pPr>
              <w:spacing w:line="259" w:lineRule="auto"/>
              <w:ind w:firstLineChars="0" w:firstLine="0"/>
              <w:rPr>
                <w:rFonts w:eastAsiaTheme="minorEastAsia"/>
                <w:b/>
                <w:bCs/>
              </w:rPr>
            </w:pPr>
          </w:p>
        </w:tc>
        <w:tc>
          <w:tcPr>
            <w:tcW w:w="2834" w:type="dxa"/>
            <w:vAlign w:val="center"/>
          </w:tcPr>
          <w:p w14:paraId="718138F3" w14:textId="5F15E75D" w:rsidR="004F24FA" w:rsidRDefault="004F24FA" w:rsidP="004F24FA">
            <w:pPr>
              <w:spacing w:line="259" w:lineRule="auto"/>
              <w:ind w:firstLineChars="0" w:firstLine="0"/>
              <w:rPr>
                <w:rFonts w:eastAsia="Calibri"/>
                <w:b/>
                <w:bCs/>
              </w:rPr>
            </w:pPr>
            <w:r>
              <w:rPr>
                <w:rFonts w:eastAsia="Calibri" w:cs="Times New Roman"/>
              </w:rPr>
              <w:t>No</w:t>
            </w:r>
          </w:p>
        </w:tc>
        <w:tc>
          <w:tcPr>
            <w:tcW w:w="1985" w:type="dxa"/>
            <w:vAlign w:val="center"/>
          </w:tcPr>
          <w:p w14:paraId="0572ABA1" w14:textId="0ACAA8F9" w:rsidR="004F24FA" w:rsidRPr="00BC506E" w:rsidRDefault="004F24FA" w:rsidP="004F24FA">
            <w:pPr>
              <w:ind w:firstLineChars="0" w:firstLine="0"/>
              <w:rPr>
                <w:rFonts w:eastAsiaTheme="minorEastAsia" w:cs="Times New Roman"/>
              </w:rPr>
            </w:pPr>
            <w:r>
              <w:rPr>
                <w:rFonts w:eastAsia="Arial" w:cs="Times New Roman"/>
              </w:rPr>
              <w:t>45 (68.2)</w:t>
            </w:r>
          </w:p>
        </w:tc>
        <w:tc>
          <w:tcPr>
            <w:tcW w:w="1701" w:type="dxa"/>
            <w:vAlign w:val="center"/>
          </w:tcPr>
          <w:p w14:paraId="1B2F01F4" w14:textId="16410D53" w:rsidR="004F24FA" w:rsidRPr="00BC506E" w:rsidRDefault="004F24FA" w:rsidP="004F24FA">
            <w:pPr>
              <w:spacing w:line="259" w:lineRule="auto"/>
              <w:ind w:firstLineChars="0" w:firstLine="0"/>
              <w:rPr>
                <w:rFonts w:eastAsiaTheme="minorEastAsia" w:cs="Times New Roman"/>
              </w:rPr>
            </w:pPr>
            <w:r>
              <w:rPr>
                <w:rFonts w:eastAsia="Arial" w:cs="Times New Roman"/>
              </w:rPr>
              <w:t>67 (88.2)</w:t>
            </w:r>
          </w:p>
        </w:tc>
        <w:tc>
          <w:tcPr>
            <w:tcW w:w="1355" w:type="dxa"/>
            <w:vAlign w:val="center"/>
          </w:tcPr>
          <w:p w14:paraId="756AA589" w14:textId="37DAFE30" w:rsidR="004F24FA" w:rsidRPr="00BC506E" w:rsidRDefault="004F24FA" w:rsidP="004F24FA">
            <w:pPr>
              <w:spacing w:line="259" w:lineRule="auto"/>
              <w:ind w:firstLineChars="0" w:firstLine="0"/>
              <w:rPr>
                <w:rFonts w:eastAsiaTheme="minorEastAsia" w:cs="Times New Roman"/>
              </w:rPr>
            </w:pPr>
            <w:r>
              <w:rPr>
                <w:rFonts w:eastAsia="Arial" w:cs="Times New Roman"/>
              </w:rPr>
              <w:t>112 (78.9)</w:t>
            </w:r>
          </w:p>
        </w:tc>
        <w:tc>
          <w:tcPr>
            <w:tcW w:w="1581" w:type="dxa"/>
            <w:vAlign w:val="center"/>
          </w:tcPr>
          <w:p w14:paraId="175D65F1" w14:textId="67BD5E71" w:rsidR="004F24FA" w:rsidRDefault="004F24FA" w:rsidP="004F24FA">
            <w:pPr>
              <w:spacing w:line="259" w:lineRule="auto"/>
              <w:ind w:firstLineChars="0" w:firstLine="0"/>
              <w:rPr>
                <w:rFonts w:eastAsia="Arial"/>
                <w:b/>
                <w:bCs/>
              </w:rPr>
            </w:pPr>
            <w:r>
              <w:rPr>
                <w:rFonts w:eastAsia="Arial" w:cs="Times New Roman"/>
                <w:b/>
                <w:bCs/>
              </w:rPr>
              <w:t>0.004</w:t>
            </w:r>
          </w:p>
        </w:tc>
      </w:tr>
      <w:tr w:rsidR="009C64CA" w14:paraId="7BF71E84" w14:textId="77777777" w:rsidTr="00BB7555">
        <w:trPr>
          <w:trHeight w:val="240"/>
        </w:trPr>
        <w:tc>
          <w:tcPr>
            <w:tcW w:w="279" w:type="dxa"/>
            <w:vAlign w:val="center"/>
          </w:tcPr>
          <w:p w14:paraId="6901D8C8" w14:textId="3CC549AE" w:rsidR="004F24FA" w:rsidRPr="00105D30" w:rsidRDefault="004F24FA" w:rsidP="004F24FA">
            <w:pPr>
              <w:spacing w:line="259" w:lineRule="auto"/>
              <w:ind w:firstLineChars="0" w:firstLine="0"/>
              <w:rPr>
                <w:rFonts w:eastAsiaTheme="minorEastAsia"/>
                <w:b/>
                <w:bCs/>
              </w:rPr>
            </w:pPr>
          </w:p>
        </w:tc>
        <w:tc>
          <w:tcPr>
            <w:tcW w:w="2834" w:type="dxa"/>
            <w:vAlign w:val="center"/>
          </w:tcPr>
          <w:p w14:paraId="65752D05" w14:textId="13B093F5" w:rsidR="004F24FA" w:rsidRDefault="004F24FA" w:rsidP="004F24FA">
            <w:pPr>
              <w:spacing w:line="259" w:lineRule="auto"/>
              <w:ind w:firstLineChars="0" w:firstLine="0"/>
              <w:rPr>
                <w:rFonts w:eastAsia="Calibri"/>
                <w:b/>
                <w:bCs/>
              </w:rPr>
            </w:pPr>
            <w:r>
              <w:rPr>
                <w:rFonts w:eastAsia="Calibri" w:cs="Times New Roman"/>
              </w:rPr>
              <w:t>Yes</w:t>
            </w:r>
          </w:p>
        </w:tc>
        <w:tc>
          <w:tcPr>
            <w:tcW w:w="1985" w:type="dxa"/>
            <w:vAlign w:val="center"/>
          </w:tcPr>
          <w:p w14:paraId="5B4CF6DA" w14:textId="0813BDAB" w:rsidR="004F24FA" w:rsidRPr="00AA68F9" w:rsidRDefault="004F24FA" w:rsidP="004F24FA">
            <w:pPr>
              <w:ind w:firstLineChars="0" w:firstLine="0"/>
              <w:rPr>
                <w:rFonts w:eastAsiaTheme="minorEastAsia"/>
              </w:rPr>
            </w:pPr>
            <w:r>
              <w:rPr>
                <w:rFonts w:eastAsia="Arial" w:cs="Times New Roman"/>
              </w:rPr>
              <w:t>21 (31.8)</w:t>
            </w:r>
          </w:p>
        </w:tc>
        <w:tc>
          <w:tcPr>
            <w:tcW w:w="1701" w:type="dxa"/>
            <w:vAlign w:val="center"/>
          </w:tcPr>
          <w:p w14:paraId="32A6E176" w14:textId="3DECC0E9" w:rsidR="004F24FA" w:rsidRPr="00AA68F9" w:rsidRDefault="004F24FA" w:rsidP="004F24FA">
            <w:pPr>
              <w:spacing w:line="259" w:lineRule="auto"/>
              <w:ind w:firstLineChars="0" w:firstLine="0"/>
              <w:rPr>
                <w:rFonts w:eastAsiaTheme="minorEastAsia"/>
              </w:rPr>
            </w:pPr>
            <w:r>
              <w:rPr>
                <w:rFonts w:eastAsia="Arial" w:cs="Times New Roman"/>
              </w:rPr>
              <w:t>9 (11.8)</w:t>
            </w:r>
          </w:p>
        </w:tc>
        <w:tc>
          <w:tcPr>
            <w:tcW w:w="1355" w:type="dxa"/>
            <w:vAlign w:val="center"/>
          </w:tcPr>
          <w:p w14:paraId="472444A8" w14:textId="17BC9177" w:rsidR="004F24FA" w:rsidRPr="00AA68F9" w:rsidRDefault="004F24FA" w:rsidP="004F24FA">
            <w:pPr>
              <w:spacing w:line="259" w:lineRule="auto"/>
              <w:ind w:firstLineChars="0" w:firstLine="0"/>
              <w:rPr>
                <w:rFonts w:eastAsiaTheme="minorEastAsia"/>
              </w:rPr>
            </w:pPr>
            <w:r>
              <w:rPr>
                <w:rFonts w:eastAsia="Arial" w:cs="Times New Roman"/>
              </w:rPr>
              <w:t>30 (21.1)</w:t>
            </w:r>
          </w:p>
        </w:tc>
        <w:tc>
          <w:tcPr>
            <w:tcW w:w="1581" w:type="dxa"/>
            <w:vAlign w:val="center"/>
          </w:tcPr>
          <w:p w14:paraId="556AC43C" w14:textId="77777777" w:rsidR="004F24FA" w:rsidRPr="00BC506E" w:rsidRDefault="004F24FA" w:rsidP="004F24FA">
            <w:pPr>
              <w:spacing w:line="259" w:lineRule="auto"/>
              <w:ind w:firstLineChars="0" w:firstLine="0"/>
              <w:rPr>
                <w:rFonts w:eastAsiaTheme="minorEastAsia"/>
                <w:b/>
                <w:bCs/>
              </w:rPr>
            </w:pPr>
          </w:p>
        </w:tc>
      </w:tr>
    </w:tbl>
    <w:p w14:paraId="09E30299" w14:textId="78252675" w:rsidR="00C23A75" w:rsidRDefault="00C23A75" w:rsidP="00C23A75">
      <w:pPr>
        <w:pStyle w:val="af8"/>
      </w:pPr>
      <w:proofErr w:type="spellStart"/>
      <w:r>
        <w:rPr>
          <w:vertAlign w:val="superscript"/>
        </w:rPr>
        <w:lastRenderedPageBreak/>
        <w:t>a</w:t>
      </w:r>
      <w:r>
        <w:t>Not</w:t>
      </w:r>
      <w:proofErr w:type="spellEnd"/>
      <w:r>
        <w:t xml:space="preserve"> available for two patients; </w:t>
      </w:r>
      <w:proofErr w:type="spellStart"/>
      <w:r>
        <w:rPr>
          <w:vertAlign w:val="superscript"/>
        </w:rPr>
        <w:t>b</w:t>
      </w:r>
      <w:r>
        <w:t>not</w:t>
      </w:r>
      <w:proofErr w:type="spellEnd"/>
      <w:r>
        <w:t xml:space="preserve"> available for three patients; </w:t>
      </w:r>
      <w:r w:rsidRPr="00C60447">
        <w:rPr>
          <w:i/>
        </w:rPr>
        <w:t>p</w:t>
      </w:r>
      <w:r w:rsidR="00C60447">
        <w:t xml:space="preserve"> </w:t>
      </w:r>
      <w:r>
        <w:t>values in bold text were statistically significant (</w:t>
      </w:r>
      <w:r w:rsidRPr="003E551A">
        <w:rPr>
          <w:i/>
        </w:rPr>
        <w:t>p</w:t>
      </w:r>
      <w:r>
        <w:t xml:space="preserve"> &lt; 0.05). SD, standard deviation.</w:t>
      </w:r>
    </w:p>
    <w:p w14:paraId="64E75DFA" w14:textId="443B4373" w:rsidR="00C23A75" w:rsidRDefault="00C23A75" w:rsidP="00C23A75">
      <w:pPr>
        <w:ind w:firstLine="420"/>
      </w:pPr>
      <w:r>
        <w:t>A SLN was detected in 104 of 118 groins evaluated (88.1%; 95% CI: 80.9%</w:t>
      </w:r>
      <w:r w:rsidR="0099324C">
        <w:t>–</w:t>
      </w:r>
      <w:r>
        <w:t xml:space="preserve">93.4%) and, of these, frozen sections were performed in 78 (26 bilateral, 26 ipsilateral). Of the 25 patients with midline lesions who underwent frozen section, 19 were negative in both groins bilaterally, three were negative on one side and positive on the other, and one was positive in both groins bilaterally. Two patients (one positive and one negative on frozen section) received unilateral groin evaluation despite having a midline lesion, although both exhibited final pathology that corresponded with the results of the frozen section. </w:t>
      </w:r>
    </w:p>
    <w:p w14:paraId="1B0D3B14" w14:textId="775361DC" w:rsidR="00C23A75" w:rsidRDefault="00C23A75" w:rsidP="00C23A75">
      <w:pPr>
        <w:ind w:firstLine="420"/>
      </w:pPr>
      <w:r>
        <w:t>Of the 27 patients with lateral lesions who underwent frozen section, 22 were negative on the ipsilateral side. Bilateral evaluation was performed in three patients, one of whom was negative bilaterally, while the other two patients were positive in the ipsilateral groin. Final pathology reports were consistent with the frozen pathology in 37/37 left groins and 40/41 right groins, resulting in a 98.7% correspondence (</w:t>
      </w:r>
      <w:r>
        <w:rPr>
          <w:b/>
          <w:bCs/>
        </w:rPr>
        <w:t>Table 2</w:t>
      </w:r>
      <w:r>
        <w:t>). The single instance of inconsistent pathology involved a midline lesion wher</w:t>
      </w:r>
      <w:r w:rsidR="0099324C">
        <w:t>e bilateral SLND was performed.</w:t>
      </w:r>
      <w:r>
        <w:t xml:space="preserve"> The frozen section was positive in the left groin and negative in the right. However, the final pathology report revealed both SLNs to be positive. No patients incorrectly underwent a complete IFLND due to a false positive frozen section of the SLNs.</w:t>
      </w:r>
    </w:p>
    <w:p w14:paraId="65A04063" w14:textId="77777777" w:rsidR="00C23A75" w:rsidRDefault="00C23A75" w:rsidP="00C23A75">
      <w:pPr>
        <w:pStyle w:val="af7"/>
        <w:rPr>
          <w:i/>
        </w:rPr>
      </w:pPr>
      <w:r>
        <w:t>Table 2. Characteristics of Groins with SLN Method Performed, by Final Node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228"/>
        <w:gridCol w:w="2350"/>
        <w:gridCol w:w="2103"/>
      </w:tblGrid>
      <w:tr w:rsidR="000656D8" w14:paraId="3B2B4CE5" w14:textId="77777777" w:rsidTr="000656D8">
        <w:trPr>
          <w:trHeight w:val="226"/>
        </w:trPr>
        <w:tc>
          <w:tcPr>
            <w:tcW w:w="1569" w:type="pct"/>
            <w:vMerge w:val="restart"/>
            <w:shd w:val="clear" w:color="auto" w:fill="auto"/>
          </w:tcPr>
          <w:p w14:paraId="4FD2F2CD" w14:textId="361A8587" w:rsidR="000656D8" w:rsidRPr="0099324C" w:rsidRDefault="00CB42B3" w:rsidP="0099324C">
            <w:pPr>
              <w:ind w:firstLineChars="0" w:firstLine="0"/>
              <w:rPr>
                <w:rFonts w:eastAsiaTheme="minorEastAsia"/>
              </w:rPr>
            </w:pPr>
            <w:r>
              <w:rPr>
                <w:rFonts w:eastAsiaTheme="minorEastAsia" w:hint="eastAsia"/>
              </w:rPr>
              <w:t>I</w:t>
            </w:r>
            <w:r>
              <w:rPr>
                <w:rFonts w:eastAsiaTheme="minorEastAsia"/>
              </w:rPr>
              <w:t>tem</w:t>
            </w:r>
          </w:p>
        </w:tc>
        <w:tc>
          <w:tcPr>
            <w:tcW w:w="1144" w:type="pct"/>
            <w:shd w:val="clear" w:color="auto" w:fill="auto"/>
            <w:vAlign w:val="bottom"/>
          </w:tcPr>
          <w:p w14:paraId="035B62BD" w14:textId="445CA02C" w:rsidR="000656D8" w:rsidRPr="00CB42B3" w:rsidRDefault="000656D8" w:rsidP="000656D8">
            <w:pPr>
              <w:ind w:firstLineChars="0" w:firstLine="0"/>
              <w:rPr>
                <w:rFonts w:eastAsiaTheme="minorEastAsia"/>
                <w:bCs/>
                <w:color w:val="000000" w:themeColor="text1"/>
              </w:rPr>
            </w:pPr>
            <w:r w:rsidRPr="00CB42B3">
              <w:rPr>
                <w:bCs/>
                <w:color w:val="000000" w:themeColor="text1"/>
              </w:rPr>
              <w:t>Final node positive</w:t>
            </w:r>
          </w:p>
        </w:tc>
        <w:tc>
          <w:tcPr>
            <w:tcW w:w="1207" w:type="pct"/>
            <w:shd w:val="clear" w:color="auto" w:fill="auto"/>
            <w:vAlign w:val="bottom"/>
          </w:tcPr>
          <w:p w14:paraId="63E79EA3" w14:textId="1F0FF6F0" w:rsidR="000656D8" w:rsidRPr="00CB42B3" w:rsidRDefault="000656D8" w:rsidP="000656D8">
            <w:pPr>
              <w:ind w:firstLineChars="0" w:firstLine="0"/>
              <w:rPr>
                <w:rFonts w:eastAsia="MS Gothic"/>
                <w:bCs/>
                <w:i/>
                <w:iCs/>
                <w:color w:val="000000" w:themeColor="text1"/>
              </w:rPr>
            </w:pPr>
            <w:r w:rsidRPr="00CB42B3">
              <w:rPr>
                <w:bCs/>
                <w:color w:val="000000" w:themeColor="text1"/>
              </w:rPr>
              <w:t>Final node negative</w:t>
            </w:r>
          </w:p>
        </w:tc>
        <w:tc>
          <w:tcPr>
            <w:tcW w:w="1080" w:type="pct"/>
            <w:shd w:val="clear" w:color="auto" w:fill="auto"/>
            <w:vAlign w:val="bottom"/>
          </w:tcPr>
          <w:p w14:paraId="1DB1703B" w14:textId="65F24C45" w:rsidR="000656D8" w:rsidRPr="00CB42B3" w:rsidRDefault="000656D8" w:rsidP="0099324C">
            <w:pPr>
              <w:ind w:firstLineChars="0" w:firstLine="0"/>
              <w:rPr>
                <w:rFonts w:eastAsiaTheme="minorEastAsia"/>
                <w:bCs/>
                <w:color w:val="000000" w:themeColor="text1"/>
              </w:rPr>
            </w:pPr>
            <w:r w:rsidRPr="00CB42B3">
              <w:rPr>
                <w:bCs/>
                <w:color w:val="000000" w:themeColor="text1"/>
              </w:rPr>
              <w:t xml:space="preserve">Overall </w:t>
            </w:r>
          </w:p>
        </w:tc>
      </w:tr>
      <w:tr w:rsidR="000656D8" w14:paraId="58D886EB" w14:textId="77777777" w:rsidTr="00C23A75">
        <w:trPr>
          <w:trHeight w:val="225"/>
        </w:trPr>
        <w:tc>
          <w:tcPr>
            <w:tcW w:w="1569" w:type="pct"/>
            <w:vMerge/>
            <w:shd w:val="clear" w:color="auto" w:fill="auto"/>
          </w:tcPr>
          <w:p w14:paraId="531D776E" w14:textId="77777777" w:rsidR="000656D8" w:rsidRPr="0099324C" w:rsidRDefault="000656D8" w:rsidP="0099324C">
            <w:pPr>
              <w:ind w:firstLineChars="0" w:firstLine="0"/>
              <w:rPr>
                <w:rFonts w:eastAsiaTheme="minorEastAsia"/>
              </w:rPr>
            </w:pPr>
          </w:p>
        </w:tc>
        <w:tc>
          <w:tcPr>
            <w:tcW w:w="1144" w:type="pct"/>
            <w:shd w:val="clear" w:color="auto" w:fill="auto"/>
            <w:vAlign w:val="bottom"/>
          </w:tcPr>
          <w:p w14:paraId="2C7B9D80" w14:textId="6C5EF2C3" w:rsidR="000656D8" w:rsidRPr="00CB42B3" w:rsidRDefault="000656D8" w:rsidP="0099324C">
            <w:pPr>
              <w:ind w:firstLineChars="0" w:firstLine="0"/>
              <w:rPr>
                <w:bCs/>
                <w:color w:val="000000" w:themeColor="text1"/>
              </w:rPr>
            </w:pPr>
            <w:r w:rsidRPr="00CB42B3">
              <w:rPr>
                <w:rFonts w:eastAsia="MS Gothic"/>
                <w:bCs/>
                <w:color w:val="000000" w:themeColor="text1"/>
              </w:rPr>
              <w:t>N = 17</w:t>
            </w:r>
          </w:p>
        </w:tc>
        <w:tc>
          <w:tcPr>
            <w:tcW w:w="1207" w:type="pct"/>
            <w:shd w:val="clear" w:color="auto" w:fill="auto"/>
            <w:vAlign w:val="bottom"/>
          </w:tcPr>
          <w:p w14:paraId="1D561443" w14:textId="1CE1FE88" w:rsidR="000656D8" w:rsidRPr="00CB42B3" w:rsidRDefault="000656D8" w:rsidP="0099324C">
            <w:pPr>
              <w:ind w:firstLineChars="0" w:firstLine="0"/>
              <w:rPr>
                <w:bCs/>
                <w:color w:val="000000" w:themeColor="text1"/>
              </w:rPr>
            </w:pPr>
            <w:r w:rsidRPr="00CB42B3">
              <w:rPr>
                <w:bCs/>
                <w:color w:val="000000" w:themeColor="text1"/>
              </w:rPr>
              <w:t>n = 87</w:t>
            </w:r>
          </w:p>
        </w:tc>
        <w:tc>
          <w:tcPr>
            <w:tcW w:w="1080" w:type="pct"/>
            <w:shd w:val="clear" w:color="auto" w:fill="auto"/>
            <w:vAlign w:val="bottom"/>
          </w:tcPr>
          <w:p w14:paraId="0A54233D" w14:textId="277BCC7E" w:rsidR="000656D8" w:rsidRPr="00CB42B3" w:rsidRDefault="000656D8" w:rsidP="0099324C">
            <w:pPr>
              <w:ind w:firstLineChars="0" w:firstLine="0"/>
              <w:rPr>
                <w:bCs/>
                <w:color w:val="000000" w:themeColor="text1"/>
              </w:rPr>
            </w:pPr>
            <w:r w:rsidRPr="00CB42B3">
              <w:rPr>
                <w:bCs/>
                <w:color w:val="000000" w:themeColor="text1"/>
              </w:rPr>
              <w:t>n = 104 (%)</w:t>
            </w:r>
          </w:p>
        </w:tc>
      </w:tr>
      <w:tr w:rsidR="00C23A75" w14:paraId="70C6258A" w14:textId="77777777" w:rsidTr="00C23A75">
        <w:tc>
          <w:tcPr>
            <w:tcW w:w="1569" w:type="pct"/>
            <w:shd w:val="clear" w:color="auto" w:fill="auto"/>
          </w:tcPr>
          <w:p w14:paraId="181E1894" w14:textId="77777777" w:rsidR="00C23A75" w:rsidRPr="00CB42B3" w:rsidRDefault="00C23A75" w:rsidP="0099324C">
            <w:pPr>
              <w:ind w:firstLineChars="0" w:firstLine="0"/>
              <w:rPr>
                <w:bCs/>
              </w:rPr>
            </w:pPr>
            <w:r w:rsidRPr="00CB42B3">
              <w:rPr>
                <w:bCs/>
              </w:rPr>
              <w:t>Frozen pathology positive</w:t>
            </w:r>
          </w:p>
        </w:tc>
        <w:tc>
          <w:tcPr>
            <w:tcW w:w="1144" w:type="pct"/>
            <w:shd w:val="clear" w:color="auto" w:fill="auto"/>
          </w:tcPr>
          <w:p w14:paraId="76E15441" w14:textId="618CC011" w:rsidR="00C23A75" w:rsidRPr="0099324C" w:rsidRDefault="00C23A75" w:rsidP="0099324C">
            <w:pPr>
              <w:ind w:firstLineChars="0" w:firstLine="0"/>
              <w:rPr>
                <w:rFonts w:eastAsiaTheme="minorEastAsia"/>
                <w:color w:val="000000" w:themeColor="text1"/>
              </w:rPr>
            </w:pPr>
            <w:r>
              <w:rPr>
                <w:color w:val="000000" w:themeColor="text1"/>
              </w:rPr>
              <w:t>10</w:t>
            </w:r>
          </w:p>
        </w:tc>
        <w:tc>
          <w:tcPr>
            <w:tcW w:w="1207" w:type="pct"/>
            <w:shd w:val="clear" w:color="auto" w:fill="auto"/>
          </w:tcPr>
          <w:p w14:paraId="270AB850" w14:textId="613A249D" w:rsidR="00C23A75" w:rsidRPr="0099324C" w:rsidRDefault="00C23A75" w:rsidP="0099324C">
            <w:pPr>
              <w:ind w:firstLineChars="0" w:firstLine="0"/>
              <w:rPr>
                <w:rFonts w:eastAsiaTheme="minorEastAsia"/>
                <w:color w:val="000000" w:themeColor="text1"/>
              </w:rPr>
            </w:pPr>
            <w:r>
              <w:rPr>
                <w:color w:val="000000" w:themeColor="text1"/>
              </w:rPr>
              <w:t>0</w:t>
            </w:r>
          </w:p>
        </w:tc>
        <w:tc>
          <w:tcPr>
            <w:tcW w:w="1080" w:type="pct"/>
            <w:shd w:val="clear" w:color="auto" w:fill="auto"/>
          </w:tcPr>
          <w:p w14:paraId="77116114" w14:textId="77777777" w:rsidR="00C23A75" w:rsidRDefault="00C23A75" w:rsidP="0099324C">
            <w:pPr>
              <w:ind w:firstLineChars="0" w:firstLine="0"/>
              <w:rPr>
                <w:color w:val="000000" w:themeColor="text1"/>
              </w:rPr>
            </w:pPr>
            <w:r>
              <w:rPr>
                <w:color w:val="000000" w:themeColor="text1"/>
              </w:rPr>
              <w:t>10 (9.6)</w:t>
            </w:r>
          </w:p>
        </w:tc>
      </w:tr>
      <w:tr w:rsidR="00C23A75" w14:paraId="12C66544" w14:textId="77777777" w:rsidTr="00C23A75">
        <w:tc>
          <w:tcPr>
            <w:tcW w:w="1569" w:type="pct"/>
            <w:shd w:val="clear" w:color="auto" w:fill="auto"/>
          </w:tcPr>
          <w:p w14:paraId="617EEC7E" w14:textId="77777777" w:rsidR="00C23A75" w:rsidRPr="00CB42B3" w:rsidRDefault="00C23A75" w:rsidP="0099324C">
            <w:pPr>
              <w:ind w:firstLineChars="0" w:firstLine="0"/>
              <w:rPr>
                <w:bCs/>
              </w:rPr>
            </w:pPr>
            <w:r w:rsidRPr="00CB42B3">
              <w:rPr>
                <w:bCs/>
              </w:rPr>
              <w:t>Frozen pathology negative</w:t>
            </w:r>
          </w:p>
        </w:tc>
        <w:tc>
          <w:tcPr>
            <w:tcW w:w="1144" w:type="pct"/>
            <w:shd w:val="clear" w:color="auto" w:fill="auto"/>
          </w:tcPr>
          <w:p w14:paraId="58D1A830" w14:textId="2F48325C" w:rsidR="00C23A75" w:rsidRPr="0099324C" w:rsidRDefault="0099324C" w:rsidP="0099324C">
            <w:pPr>
              <w:ind w:firstLineChars="0" w:firstLine="0"/>
              <w:rPr>
                <w:rFonts w:eastAsiaTheme="minorEastAsia"/>
              </w:rPr>
            </w:pPr>
            <w:r>
              <w:t>1</w:t>
            </w:r>
          </w:p>
        </w:tc>
        <w:tc>
          <w:tcPr>
            <w:tcW w:w="1207" w:type="pct"/>
            <w:shd w:val="clear" w:color="auto" w:fill="auto"/>
          </w:tcPr>
          <w:p w14:paraId="4C3B5336" w14:textId="1EC3C0BA" w:rsidR="00C23A75" w:rsidRDefault="00C23A75" w:rsidP="0099324C">
            <w:pPr>
              <w:ind w:firstLineChars="0" w:firstLine="0"/>
            </w:pPr>
            <w:r>
              <w:t>67</w:t>
            </w:r>
          </w:p>
        </w:tc>
        <w:tc>
          <w:tcPr>
            <w:tcW w:w="1080" w:type="pct"/>
            <w:shd w:val="clear" w:color="auto" w:fill="auto"/>
          </w:tcPr>
          <w:p w14:paraId="1FC2E48B" w14:textId="50D57CAD" w:rsidR="00C23A75" w:rsidRDefault="00C23A75" w:rsidP="0099324C">
            <w:pPr>
              <w:ind w:firstLineChars="0" w:firstLine="0"/>
            </w:pPr>
            <w:r>
              <w:t>68 (65.4)</w:t>
            </w:r>
          </w:p>
        </w:tc>
      </w:tr>
      <w:tr w:rsidR="00C23A75" w14:paraId="71037BB9" w14:textId="77777777" w:rsidTr="00C23A75">
        <w:tc>
          <w:tcPr>
            <w:tcW w:w="1569" w:type="pct"/>
            <w:shd w:val="clear" w:color="auto" w:fill="auto"/>
          </w:tcPr>
          <w:p w14:paraId="3F19689B" w14:textId="49A5B7FF" w:rsidR="00C23A75" w:rsidRPr="00CB42B3" w:rsidRDefault="00C23A75" w:rsidP="0099324C">
            <w:pPr>
              <w:ind w:firstLineChars="0" w:firstLine="0"/>
              <w:rPr>
                <w:rFonts w:eastAsiaTheme="minorEastAsia"/>
                <w:bCs/>
              </w:rPr>
            </w:pPr>
            <w:r w:rsidRPr="00CB42B3">
              <w:rPr>
                <w:bCs/>
              </w:rPr>
              <w:t>Frozen section not performed</w:t>
            </w:r>
          </w:p>
        </w:tc>
        <w:tc>
          <w:tcPr>
            <w:tcW w:w="1144" w:type="pct"/>
            <w:shd w:val="clear" w:color="auto" w:fill="auto"/>
          </w:tcPr>
          <w:p w14:paraId="38505EEC" w14:textId="04546ABF" w:rsidR="00C23A75" w:rsidRDefault="00C23A75" w:rsidP="0099324C">
            <w:pPr>
              <w:ind w:firstLineChars="0" w:firstLine="0"/>
            </w:pPr>
            <w:r>
              <w:t>6</w:t>
            </w:r>
          </w:p>
        </w:tc>
        <w:tc>
          <w:tcPr>
            <w:tcW w:w="1207" w:type="pct"/>
            <w:shd w:val="clear" w:color="auto" w:fill="auto"/>
          </w:tcPr>
          <w:p w14:paraId="53AF524C" w14:textId="2C7A040A" w:rsidR="00C23A75" w:rsidRDefault="00C23A75" w:rsidP="0099324C">
            <w:pPr>
              <w:ind w:firstLineChars="0" w:firstLine="0"/>
            </w:pPr>
            <w:r>
              <w:t>20</w:t>
            </w:r>
          </w:p>
        </w:tc>
        <w:tc>
          <w:tcPr>
            <w:tcW w:w="1080" w:type="pct"/>
            <w:shd w:val="clear" w:color="auto" w:fill="auto"/>
          </w:tcPr>
          <w:p w14:paraId="5D7F2035" w14:textId="6A366B3A" w:rsidR="00C23A75" w:rsidRDefault="00C23A75" w:rsidP="0099324C">
            <w:pPr>
              <w:ind w:firstLineChars="0" w:firstLine="0"/>
            </w:pPr>
            <w:r>
              <w:t>26 (25.0)</w:t>
            </w:r>
          </w:p>
        </w:tc>
      </w:tr>
    </w:tbl>
    <w:p w14:paraId="2DAE6CAF" w14:textId="7F2E146E" w:rsidR="00C23A75" w:rsidRDefault="00C23A75" w:rsidP="00C23A75">
      <w:pPr>
        <w:ind w:firstLine="420"/>
      </w:pPr>
      <w:r>
        <w:t>In terms of safety, 2.6% of patients in the SLND group experienced a superficial wound infection compared to 13.6% in the IFLND group (</w:t>
      </w:r>
      <w:r>
        <w:rPr>
          <w:b/>
          <w:bCs/>
        </w:rPr>
        <w:t>Table 3</w:t>
      </w:r>
      <w:r>
        <w:t>). Thirty-one patients had recurred during the follow up period. One (1.3%) patient in the SLND group recurred in the groin, compared with two (3.0%) patients who recurred in the IFLND group, although this result was not statistically significant (</w:t>
      </w:r>
      <w:r w:rsidRPr="0099324C">
        <w:rPr>
          <w:i/>
        </w:rPr>
        <w:t>p</w:t>
      </w:r>
      <w:r w:rsidR="0099324C">
        <w:t xml:space="preserve"> </w:t>
      </w:r>
      <w:r>
        <w:t>=</w:t>
      </w:r>
      <w:r w:rsidR="0099324C">
        <w:t xml:space="preserve"> </w:t>
      </w:r>
      <w:r>
        <w:t>0.478). The patient in the SLND group who recurred exhibited one positive node after initial surgery, whereas the two patients in the IFLND group who recurred had negative nodes on final pathology. All three of these patients exhibited midline lesions. Thirty-eight patients expired during the follow up period, 22 of whom experienced disease recurrence. The five-year RFS was 75.4% (95% CI; 69.3</w:t>
      </w:r>
      <w:r w:rsidR="008630FD">
        <w:t>%</w:t>
      </w:r>
      <w:r w:rsidR="0099324C">
        <w:t>–</w:t>
      </w:r>
      <w:r>
        <w:t>81.5%) in the SLN group and 72.6% (95% CI; 65.7%</w:t>
      </w:r>
      <w:r w:rsidR="0099324C">
        <w:t>–</w:t>
      </w:r>
      <w:r>
        <w:t>79.5%) in the non-SLN group, a difference that was not statistically significant (</w:t>
      </w:r>
      <w:r w:rsidRPr="0099324C">
        <w:rPr>
          <w:i/>
        </w:rPr>
        <w:t>p</w:t>
      </w:r>
      <w:r>
        <w:t xml:space="preserve"> = 0.943) (</w:t>
      </w:r>
      <w:r>
        <w:rPr>
          <w:b/>
          <w:bCs/>
        </w:rPr>
        <w:t>Fig</w:t>
      </w:r>
      <w:r w:rsidR="0099324C">
        <w:rPr>
          <w:b/>
          <w:bCs/>
        </w:rPr>
        <w:t>.</w:t>
      </w:r>
      <w:r>
        <w:rPr>
          <w:b/>
          <w:bCs/>
        </w:rPr>
        <w:t xml:space="preserve"> 1</w:t>
      </w:r>
      <w:r>
        <w:t>). The 5-year OS was 74.4% (95% CI; 68.4</w:t>
      </w:r>
      <w:r w:rsidR="007315B2">
        <w:t>%</w:t>
      </w:r>
      <w:r w:rsidR="0099324C">
        <w:t>–</w:t>
      </w:r>
      <w:r>
        <w:t>80.4%) in the SLN group and 70.9% (95% CI; 63.6%</w:t>
      </w:r>
      <w:r w:rsidR="0099324C">
        <w:t>–</w:t>
      </w:r>
      <w:r>
        <w:t>78.2%) in the non-SLN group, a difference that was als</w:t>
      </w:r>
      <w:r w:rsidR="0099324C">
        <w:t>o not statistically significant</w:t>
      </w:r>
      <w:r>
        <w:t xml:space="preserve"> (</w:t>
      </w:r>
      <w:r w:rsidRPr="0099324C">
        <w:rPr>
          <w:i/>
        </w:rPr>
        <w:t>p</w:t>
      </w:r>
      <w:r>
        <w:t xml:space="preserve"> = 0.504) (</w:t>
      </w:r>
      <w:r>
        <w:rPr>
          <w:b/>
          <w:bCs/>
        </w:rPr>
        <w:t>Fig</w:t>
      </w:r>
      <w:r w:rsidR="0099324C">
        <w:rPr>
          <w:b/>
          <w:bCs/>
        </w:rPr>
        <w:t>.</w:t>
      </w:r>
      <w:r>
        <w:rPr>
          <w:b/>
          <w:bCs/>
        </w:rPr>
        <w:t xml:space="preserve"> 2</w:t>
      </w:r>
      <w:r>
        <w:t>).</w:t>
      </w:r>
    </w:p>
    <w:p w14:paraId="178C2E73" w14:textId="77777777" w:rsidR="00C23A75" w:rsidRDefault="00C23A75" w:rsidP="00C23A75">
      <w:pPr>
        <w:pStyle w:val="af7"/>
        <w:rPr>
          <w:i/>
        </w:rPr>
      </w:pPr>
      <w:r>
        <w:t>Table 3. Complications, as sorted by nodal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198"/>
        <w:gridCol w:w="1883"/>
        <w:gridCol w:w="1675"/>
        <w:gridCol w:w="1474"/>
      </w:tblGrid>
      <w:tr w:rsidR="005E4730" w14:paraId="6C6FAA9C" w14:textId="77777777" w:rsidTr="005E4730">
        <w:trPr>
          <w:trHeight w:val="242"/>
        </w:trPr>
        <w:tc>
          <w:tcPr>
            <w:tcW w:w="1287" w:type="pct"/>
            <w:vMerge w:val="restart"/>
            <w:shd w:val="clear" w:color="auto" w:fill="auto"/>
          </w:tcPr>
          <w:p w14:paraId="77DEA014" w14:textId="2959E88F" w:rsidR="005E4730" w:rsidRPr="0099324C" w:rsidRDefault="00CB42B3" w:rsidP="0099324C">
            <w:pPr>
              <w:ind w:firstLineChars="0" w:firstLine="0"/>
              <w:rPr>
                <w:rFonts w:eastAsiaTheme="minorEastAsia"/>
              </w:rPr>
            </w:pPr>
            <w:r>
              <w:rPr>
                <w:rFonts w:eastAsiaTheme="minorEastAsia" w:hint="eastAsia"/>
              </w:rPr>
              <w:t>I</w:t>
            </w:r>
            <w:r>
              <w:rPr>
                <w:rFonts w:eastAsiaTheme="minorEastAsia"/>
              </w:rPr>
              <w:t>tem</w:t>
            </w:r>
          </w:p>
        </w:tc>
        <w:tc>
          <w:tcPr>
            <w:tcW w:w="1129" w:type="pct"/>
            <w:shd w:val="clear" w:color="auto" w:fill="auto"/>
          </w:tcPr>
          <w:p w14:paraId="2B29BF88" w14:textId="7142FD8B" w:rsidR="005E4730" w:rsidRPr="005E4730" w:rsidRDefault="005E4730" w:rsidP="0099324C">
            <w:pPr>
              <w:ind w:firstLineChars="0" w:firstLine="0"/>
              <w:rPr>
                <w:rFonts w:eastAsiaTheme="minorEastAsia"/>
                <w:bCs/>
              </w:rPr>
            </w:pPr>
            <w:r w:rsidRPr="005E4730">
              <w:rPr>
                <w:rFonts w:eastAsia="Calibri"/>
                <w:bCs/>
              </w:rPr>
              <w:t>No SLN technique</w:t>
            </w:r>
          </w:p>
        </w:tc>
        <w:tc>
          <w:tcPr>
            <w:tcW w:w="967" w:type="pct"/>
            <w:shd w:val="clear" w:color="auto" w:fill="auto"/>
          </w:tcPr>
          <w:p w14:paraId="1722BD32" w14:textId="644946C7" w:rsidR="005E4730" w:rsidRPr="005E4730" w:rsidRDefault="005E4730" w:rsidP="005E4730">
            <w:pPr>
              <w:spacing w:line="259" w:lineRule="auto"/>
              <w:ind w:firstLineChars="0" w:firstLine="0"/>
              <w:rPr>
                <w:rFonts w:eastAsiaTheme="minorEastAsia"/>
                <w:bCs/>
              </w:rPr>
            </w:pPr>
            <w:r w:rsidRPr="005E4730">
              <w:rPr>
                <w:rFonts w:eastAsia="Calibri"/>
                <w:bCs/>
              </w:rPr>
              <w:t>SLN technique</w:t>
            </w:r>
          </w:p>
        </w:tc>
        <w:tc>
          <w:tcPr>
            <w:tcW w:w="860" w:type="pct"/>
            <w:shd w:val="clear" w:color="auto" w:fill="auto"/>
          </w:tcPr>
          <w:p w14:paraId="47A6E82D" w14:textId="76F67BC2" w:rsidR="005E4730" w:rsidRPr="005E4730" w:rsidRDefault="005E4730" w:rsidP="0099324C">
            <w:pPr>
              <w:spacing w:line="259" w:lineRule="auto"/>
              <w:ind w:firstLineChars="0" w:firstLine="0"/>
              <w:rPr>
                <w:rFonts w:eastAsiaTheme="minorEastAsia"/>
                <w:bCs/>
              </w:rPr>
            </w:pPr>
            <w:r w:rsidRPr="005E4730">
              <w:rPr>
                <w:rFonts w:eastAsia="Calibri"/>
                <w:bCs/>
              </w:rPr>
              <w:t>Overall</w:t>
            </w:r>
          </w:p>
        </w:tc>
        <w:tc>
          <w:tcPr>
            <w:tcW w:w="757" w:type="pct"/>
            <w:vMerge w:val="restart"/>
            <w:shd w:val="clear" w:color="auto" w:fill="auto"/>
          </w:tcPr>
          <w:p w14:paraId="6925DBD7" w14:textId="0BAD157F" w:rsidR="005E4730" w:rsidRPr="005E4730" w:rsidRDefault="005E4730" w:rsidP="0099324C">
            <w:pPr>
              <w:ind w:firstLineChars="0" w:firstLine="0"/>
              <w:rPr>
                <w:color w:val="000000" w:themeColor="text1"/>
              </w:rPr>
            </w:pPr>
            <w:r w:rsidRPr="005E4730">
              <w:rPr>
                <w:rFonts w:eastAsia="Calibri"/>
                <w:bCs/>
                <w:i/>
              </w:rPr>
              <w:t>p</w:t>
            </w:r>
            <w:r w:rsidRPr="005E4730">
              <w:rPr>
                <w:rFonts w:eastAsia="Calibri"/>
                <w:bCs/>
              </w:rPr>
              <w:t xml:space="preserve"> value</w:t>
            </w:r>
          </w:p>
        </w:tc>
      </w:tr>
      <w:tr w:rsidR="005E4730" w14:paraId="628C9BEA" w14:textId="77777777" w:rsidTr="00C23A75">
        <w:trPr>
          <w:trHeight w:val="242"/>
        </w:trPr>
        <w:tc>
          <w:tcPr>
            <w:tcW w:w="1287" w:type="pct"/>
            <w:vMerge/>
            <w:shd w:val="clear" w:color="auto" w:fill="auto"/>
          </w:tcPr>
          <w:p w14:paraId="5ACA8427" w14:textId="77777777" w:rsidR="005E4730" w:rsidRPr="0099324C" w:rsidRDefault="005E4730" w:rsidP="0099324C">
            <w:pPr>
              <w:ind w:firstLineChars="0" w:firstLine="0"/>
              <w:rPr>
                <w:rFonts w:eastAsiaTheme="minorEastAsia"/>
              </w:rPr>
            </w:pPr>
          </w:p>
        </w:tc>
        <w:tc>
          <w:tcPr>
            <w:tcW w:w="1129" w:type="pct"/>
            <w:shd w:val="clear" w:color="auto" w:fill="auto"/>
          </w:tcPr>
          <w:p w14:paraId="263CBAD7" w14:textId="6B496746" w:rsidR="005E4730" w:rsidRPr="005E4730" w:rsidRDefault="005E4730" w:rsidP="0099324C">
            <w:pPr>
              <w:ind w:firstLineChars="0" w:firstLine="0"/>
              <w:rPr>
                <w:rFonts w:eastAsia="Calibri"/>
                <w:bCs/>
              </w:rPr>
            </w:pPr>
            <w:r w:rsidRPr="005E4730">
              <w:rPr>
                <w:rFonts w:eastAsia="Calibri"/>
                <w:bCs/>
              </w:rPr>
              <w:t>n = 66 (%)</w:t>
            </w:r>
          </w:p>
        </w:tc>
        <w:tc>
          <w:tcPr>
            <w:tcW w:w="967" w:type="pct"/>
            <w:shd w:val="clear" w:color="auto" w:fill="auto"/>
          </w:tcPr>
          <w:p w14:paraId="02D88873" w14:textId="6C1571A6" w:rsidR="005E4730" w:rsidRPr="005E4730" w:rsidRDefault="002314D7" w:rsidP="0099324C">
            <w:pPr>
              <w:spacing w:line="259" w:lineRule="auto"/>
              <w:ind w:firstLineChars="0" w:firstLine="0"/>
              <w:rPr>
                <w:rFonts w:eastAsia="Calibri"/>
                <w:bCs/>
              </w:rPr>
            </w:pPr>
            <w:r>
              <w:rPr>
                <w:rFonts w:eastAsia="Calibri"/>
                <w:bCs/>
              </w:rPr>
              <w:t>n</w:t>
            </w:r>
            <w:r w:rsidR="005E4730">
              <w:rPr>
                <w:rFonts w:eastAsia="Calibri"/>
                <w:bCs/>
              </w:rPr>
              <w:t xml:space="preserve"> </w:t>
            </w:r>
            <w:r w:rsidR="005E4730" w:rsidRPr="005E4730">
              <w:rPr>
                <w:rFonts w:eastAsia="Calibri"/>
                <w:bCs/>
              </w:rPr>
              <w:t>=</w:t>
            </w:r>
            <w:r w:rsidR="005E4730">
              <w:rPr>
                <w:rFonts w:eastAsia="Calibri"/>
                <w:bCs/>
              </w:rPr>
              <w:t xml:space="preserve"> </w:t>
            </w:r>
            <w:r w:rsidR="005E4730" w:rsidRPr="005E4730">
              <w:rPr>
                <w:rFonts w:eastAsia="Calibri"/>
                <w:bCs/>
              </w:rPr>
              <w:t>76 (%)</w:t>
            </w:r>
          </w:p>
        </w:tc>
        <w:tc>
          <w:tcPr>
            <w:tcW w:w="860" w:type="pct"/>
            <w:shd w:val="clear" w:color="auto" w:fill="auto"/>
          </w:tcPr>
          <w:p w14:paraId="47F75C0C" w14:textId="48C14672" w:rsidR="005E4730" w:rsidRPr="005E4730" w:rsidRDefault="005E4730" w:rsidP="0099324C">
            <w:pPr>
              <w:spacing w:line="259" w:lineRule="auto"/>
              <w:ind w:firstLineChars="0" w:firstLine="0"/>
              <w:rPr>
                <w:rFonts w:eastAsia="Calibri"/>
                <w:bCs/>
              </w:rPr>
            </w:pPr>
            <w:r>
              <w:rPr>
                <w:rFonts w:eastAsia="Calibri"/>
                <w:bCs/>
              </w:rPr>
              <w:t xml:space="preserve">n </w:t>
            </w:r>
            <w:r w:rsidRPr="005E4730">
              <w:rPr>
                <w:rFonts w:eastAsia="Calibri"/>
                <w:bCs/>
              </w:rPr>
              <w:t>=</w:t>
            </w:r>
            <w:r>
              <w:rPr>
                <w:rFonts w:eastAsia="Calibri"/>
                <w:bCs/>
              </w:rPr>
              <w:t xml:space="preserve"> </w:t>
            </w:r>
            <w:r w:rsidRPr="005E4730">
              <w:rPr>
                <w:rFonts w:eastAsia="Calibri"/>
                <w:bCs/>
              </w:rPr>
              <w:t>142 (%)</w:t>
            </w:r>
          </w:p>
        </w:tc>
        <w:tc>
          <w:tcPr>
            <w:tcW w:w="757" w:type="pct"/>
            <w:vMerge/>
            <w:shd w:val="clear" w:color="auto" w:fill="auto"/>
          </w:tcPr>
          <w:p w14:paraId="77932202" w14:textId="77777777" w:rsidR="005E4730" w:rsidRPr="005E4730" w:rsidRDefault="005E4730" w:rsidP="0099324C">
            <w:pPr>
              <w:ind w:firstLineChars="0" w:firstLine="0"/>
              <w:rPr>
                <w:rFonts w:eastAsia="Calibri"/>
                <w:bCs/>
                <w:i/>
              </w:rPr>
            </w:pPr>
          </w:p>
        </w:tc>
      </w:tr>
      <w:tr w:rsidR="00C23A75" w14:paraId="774E0B2B" w14:textId="77777777" w:rsidTr="00C23A75">
        <w:tc>
          <w:tcPr>
            <w:tcW w:w="1287" w:type="pct"/>
            <w:shd w:val="clear" w:color="auto" w:fill="auto"/>
          </w:tcPr>
          <w:p w14:paraId="12F104E8" w14:textId="77777777" w:rsidR="00C23A75" w:rsidRPr="005E4730" w:rsidRDefault="00C23A75" w:rsidP="0099324C">
            <w:pPr>
              <w:ind w:firstLineChars="0" w:firstLine="0"/>
              <w:rPr>
                <w:bCs/>
              </w:rPr>
            </w:pPr>
            <w:r w:rsidRPr="005E4730">
              <w:rPr>
                <w:bCs/>
              </w:rPr>
              <w:t>Wound dehiscence</w:t>
            </w:r>
          </w:p>
        </w:tc>
        <w:tc>
          <w:tcPr>
            <w:tcW w:w="1129" w:type="pct"/>
            <w:shd w:val="clear" w:color="auto" w:fill="auto"/>
          </w:tcPr>
          <w:p w14:paraId="4355F0DA" w14:textId="77777777" w:rsidR="00C23A75" w:rsidRDefault="00C23A75" w:rsidP="0099324C">
            <w:pPr>
              <w:ind w:firstLineChars="0" w:firstLine="0"/>
              <w:rPr>
                <w:color w:val="000000" w:themeColor="text1"/>
              </w:rPr>
            </w:pPr>
            <w:r>
              <w:rPr>
                <w:color w:val="000000" w:themeColor="text1"/>
              </w:rPr>
              <w:t>6 (9.1)</w:t>
            </w:r>
          </w:p>
        </w:tc>
        <w:tc>
          <w:tcPr>
            <w:tcW w:w="967" w:type="pct"/>
            <w:shd w:val="clear" w:color="auto" w:fill="auto"/>
          </w:tcPr>
          <w:p w14:paraId="5305BA5A" w14:textId="77777777" w:rsidR="00C23A75" w:rsidRDefault="00C23A75" w:rsidP="0099324C">
            <w:pPr>
              <w:ind w:firstLineChars="0" w:firstLine="0"/>
              <w:rPr>
                <w:color w:val="000000" w:themeColor="text1"/>
              </w:rPr>
            </w:pPr>
            <w:r>
              <w:rPr>
                <w:color w:val="000000" w:themeColor="text1"/>
              </w:rPr>
              <w:t>4 (5.3)</w:t>
            </w:r>
          </w:p>
        </w:tc>
        <w:tc>
          <w:tcPr>
            <w:tcW w:w="860" w:type="pct"/>
            <w:shd w:val="clear" w:color="auto" w:fill="auto"/>
          </w:tcPr>
          <w:p w14:paraId="1DCB02C3" w14:textId="77777777" w:rsidR="00C23A75" w:rsidRDefault="00C23A75" w:rsidP="0099324C">
            <w:pPr>
              <w:ind w:firstLineChars="0" w:firstLine="0"/>
              <w:rPr>
                <w:color w:val="000000" w:themeColor="text1"/>
              </w:rPr>
            </w:pPr>
            <w:r>
              <w:rPr>
                <w:color w:val="000000" w:themeColor="text1"/>
              </w:rPr>
              <w:t>10 (7.0)</w:t>
            </w:r>
          </w:p>
        </w:tc>
        <w:tc>
          <w:tcPr>
            <w:tcW w:w="757" w:type="pct"/>
            <w:shd w:val="clear" w:color="auto" w:fill="auto"/>
          </w:tcPr>
          <w:p w14:paraId="1035B42E" w14:textId="77777777" w:rsidR="00C23A75" w:rsidRDefault="00C23A75" w:rsidP="0099324C">
            <w:pPr>
              <w:ind w:firstLineChars="0" w:firstLine="0"/>
              <w:rPr>
                <w:color w:val="000000" w:themeColor="text1"/>
              </w:rPr>
            </w:pPr>
            <w:r>
              <w:rPr>
                <w:color w:val="000000" w:themeColor="text1"/>
              </w:rPr>
              <w:t>0.373</w:t>
            </w:r>
          </w:p>
        </w:tc>
      </w:tr>
      <w:tr w:rsidR="00C23A75" w14:paraId="29BF7690" w14:textId="77777777" w:rsidTr="00C23A75">
        <w:tc>
          <w:tcPr>
            <w:tcW w:w="1287" w:type="pct"/>
            <w:shd w:val="clear" w:color="auto" w:fill="auto"/>
          </w:tcPr>
          <w:p w14:paraId="080F753F" w14:textId="77777777" w:rsidR="00C23A75" w:rsidRPr="005E4730" w:rsidRDefault="00C23A75" w:rsidP="0099324C">
            <w:pPr>
              <w:ind w:firstLineChars="0" w:firstLine="0"/>
              <w:rPr>
                <w:bCs/>
              </w:rPr>
            </w:pPr>
            <w:r w:rsidRPr="005E4730">
              <w:rPr>
                <w:bCs/>
              </w:rPr>
              <w:t>Superficial infection</w:t>
            </w:r>
          </w:p>
        </w:tc>
        <w:tc>
          <w:tcPr>
            <w:tcW w:w="1129" w:type="pct"/>
            <w:shd w:val="clear" w:color="auto" w:fill="auto"/>
          </w:tcPr>
          <w:p w14:paraId="5411B8D8" w14:textId="77777777" w:rsidR="00C23A75" w:rsidRDefault="00C23A75" w:rsidP="0099324C">
            <w:pPr>
              <w:ind w:firstLineChars="0" w:firstLine="0"/>
            </w:pPr>
            <w:r>
              <w:t>9 (13.6)</w:t>
            </w:r>
          </w:p>
        </w:tc>
        <w:tc>
          <w:tcPr>
            <w:tcW w:w="967" w:type="pct"/>
            <w:shd w:val="clear" w:color="auto" w:fill="auto"/>
          </w:tcPr>
          <w:p w14:paraId="46ED10D5" w14:textId="77777777" w:rsidR="00C23A75" w:rsidRDefault="00C23A75" w:rsidP="0099324C">
            <w:pPr>
              <w:ind w:firstLineChars="0" w:firstLine="0"/>
            </w:pPr>
            <w:r>
              <w:t>2 (2.6)</w:t>
            </w:r>
          </w:p>
        </w:tc>
        <w:tc>
          <w:tcPr>
            <w:tcW w:w="860" w:type="pct"/>
            <w:shd w:val="clear" w:color="auto" w:fill="auto"/>
          </w:tcPr>
          <w:p w14:paraId="0FAB9778" w14:textId="77777777" w:rsidR="00C23A75" w:rsidRDefault="00C23A75" w:rsidP="0099324C">
            <w:pPr>
              <w:ind w:firstLineChars="0" w:firstLine="0"/>
            </w:pPr>
            <w:r>
              <w:t>11 (7.7)</w:t>
            </w:r>
          </w:p>
        </w:tc>
        <w:tc>
          <w:tcPr>
            <w:tcW w:w="757" w:type="pct"/>
            <w:shd w:val="clear" w:color="auto" w:fill="auto"/>
          </w:tcPr>
          <w:p w14:paraId="44DE9323" w14:textId="77777777" w:rsidR="00C23A75" w:rsidRDefault="00C23A75" w:rsidP="0099324C">
            <w:pPr>
              <w:ind w:firstLineChars="0" w:firstLine="0"/>
              <w:rPr>
                <w:b/>
                <w:bCs/>
              </w:rPr>
            </w:pPr>
            <w:r>
              <w:rPr>
                <w:b/>
                <w:bCs/>
              </w:rPr>
              <w:t>0.014</w:t>
            </w:r>
          </w:p>
        </w:tc>
      </w:tr>
      <w:tr w:rsidR="00C23A75" w14:paraId="1235D615" w14:textId="77777777" w:rsidTr="00C23A75">
        <w:tc>
          <w:tcPr>
            <w:tcW w:w="1287" w:type="pct"/>
            <w:shd w:val="clear" w:color="auto" w:fill="auto"/>
          </w:tcPr>
          <w:p w14:paraId="31344BC7" w14:textId="77777777" w:rsidR="00C23A75" w:rsidRPr="005E4730" w:rsidRDefault="00C23A75" w:rsidP="0099324C">
            <w:pPr>
              <w:ind w:firstLineChars="0" w:firstLine="0"/>
              <w:rPr>
                <w:bCs/>
              </w:rPr>
            </w:pPr>
            <w:r w:rsidRPr="005E4730">
              <w:rPr>
                <w:bCs/>
              </w:rPr>
              <w:t>Lymphedema</w:t>
            </w:r>
          </w:p>
        </w:tc>
        <w:tc>
          <w:tcPr>
            <w:tcW w:w="1129" w:type="pct"/>
            <w:shd w:val="clear" w:color="auto" w:fill="auto"/>
          </w:tcPr>
          <w:p w14:paraId="3E4BE67D" w14:textId="77777777" w:rsidR="00C23A75" w:rsidRDefault="00C23A75" w:rsidP="0099324C">
            <w:pPr>
              <w:ind w:firstLineChars="0" w:firstLine="0"/>
            </w:pPr>
            <w:r>
              <w:t>6 (9.1)</w:t>
            </w:r>
          </w:p>
        </w:tc>
        <w:tc>
          <w:tcPr>
            <w:tcW w:w="967" w:type="pct"/>
            <w:shd w:val="clear" w:color="auto" w:fill="auto"/>
          </w:tcPr>
          <w:p w14:paraId="00D6110C" w14:textId="77777777" w:rsidR="00C23A75" w:rsidRDefault="00C23A75" w:rsidP="0099324C">
            <w:pPr>
              <w:ind w:firstLineChars="0" w:firstLine="0"/>
            </w:pPr>
            <w:r>
              <w:t>3 (3.9)</w:t>
            </w:r>
          </w:p>
        </w:tc>
        <w:tc>
          <w:tcPr>
            <w:tcW w:w="860" w:type="pct"/>
            <w:shd w:val="clear" w:color="auto" w:fill="auto"/>
          </w:tcPr>
          <w:p w14:paraId="2F589F59" w14:textId="77777777" w:rsidR="00C23A75" w:rsidRDefault="00C23A75" w:rsidP="0099324C">
            <w:pPr>
              <w:ind w:firstLineChars="0" w:firstLine="0"/>
            </w:pPr>
            <w:r>
              <w:t>9 (6.3)</w:t>
            </w:r>
          </w:p>
        </w:tc>
        <w:tc>
          <w:tcPr>
            <w:tcW w:w="757" w:type="pct"/>
            <w:shd w:val="clear" w:color="auto" w:fill="auto"/>
          </w:tcPr>
          <w:p w14:paraId="75E5F6B1" w14:textId="77777777" w:rsidR="00C23A75" w:rsidRDefault="00C23A75" w:rsidP="0099324C">
            <w:pPr>
              <w:ind w:firstLineChars="0" w:firstLine="0"/>
            </w:pPr>
            <w:r>
              <w:t>0.211</w:t>
            </w:r>
          </w:p>
        </w:tc>
      </w:tr>
      <w:tr w:rsidR="00C23A75" w14:paraId="20FC4BA8" w14:textId="77777777" w:rsidTr="00C23A75">
        <w:tc>
          <w:tcPr>
            <w:tcW w:w="1287" w:type="pct"/>
            <w:shd w:val="clear" w:color="auto" w:fill="auto"/>
          </w:tcPr>
          <w:p w14:paraId="3662A38B" w14:textId="77777777" w:rsidR="00C23A75" w:rsidRPr="005E4730" w:rsidRDefault="00C23A75" w:rsidP="0099324C">
            <w:pPr>
              <w:ind w:firstLineChars="0" w:firstLine="0"/>
              <w:rPr>
                <w:bCs/>
              </w:rPr>
            </w:pPr>
            <w:r w:rsidRPr="005E4730">
              <w:rPr>
                <w:bCs/>
              </w:rPr>
              <w:t>Deep vein thrombosis</w:t>
            </w:r>
          </w:p>
        </w:tc>
        <w:tc>
          <w:tcPr>
            <w:tcW w:w="1129" w:type="pct"/>
            <w:shd w:val="clear" w:color="auto" w:fill="auto"/>
          </w:tcPr>
          <w:p w14:paraId="0128E304" w14:textId="77777777" w:rsidR="00C23A75" w:rsidRDefault="00C23A75" w:rsidP="0099324C">
            <w:pPr>
              <w:ind w:firstLineChars="0" w:firstLine="0"/>
            </w:pPr>
            <w:r>
              <w:t>1 (1.5)</w:t>
            </w:r>
          </w:p>
        </w:tc>
        <w:tc>
          <w:tcPr>
            <w:tcW w:w="967" w:type="pct"/>
            <w:shd w:val="clear" w:color="auto" w:fill="auto"/>
          </w:tcPr>
          <w:p w14:paraId="1899C9ED" w14:textId="77777777" w:rsidR="00C23A75" w:rsidRDefault="00C23A75" w:rsidP="0099324C">
            <w:pPr>
              <w:ind w:firstLineChars="0" w:firstLine="0"/>
            </w:pPr>
            <w:r>
              <w:t>1 (1.3)</w:t>
            </w:r>
          </w:p>
        </w:tc>
        <w:tc>
          <w:tcPr>
            <w:tcW w:w="860" w:type="pct"/>
            <w:shd w:val="clear" w:color="auto" w:fill="auto"/>
          </w:tcPr>
          <w:p w14:paraId="5EE448C9" w14:textId="77777777" w:rsidR="00C23A75" w:rsidRDefault="00C23A75" w:rsidP="0099324C">
            <w:pPr>
              <w:ind w:firstLineChars="0" w:firstLine="0"/>
            </w:pPr>
            <w:r>
              <w:t>2 (1.4)</w:t>
            </w:r>
          </w:p>
        </w:tc>
        <w:tc>
          <w:tcPr>
            <w:tcW w:w="757" w:type="pct"/>
            <w:shd w:val="clear" w:color="auto" w:fill="auto"/>
          </w:tcPr>
          <w:p w14:paraId="76C93B7E" w14:textId="77777777" w:rsidR="00C23A75" w:rsidRDefault="00C23A75" w:rsidP="0099324C">
            <w:pPr>
              <w:ind w:firstLineChars="0" w:firstLine="0"/>
            </w:pPr>
            <w:r>
              <w:t>0.920</w:t>
            </w:r>
          </w:p>
        </w:tc>
      </w:tr>
      <w:tr w:rsidR="00C23A75" w14:paraId="0D62C5B2" w14:textId="77777777" w:rsidTr="00C23A75">
        <w:trPr>
          <w:trHeight w:val="80"/>
        </w:trPr>
        <w:tc>
          <w:tcPr>
            <w:tcW w:w="1287" w:type="pct"/>
            <w:shd w:val="clear" w:color="auto" w:fill="auto"/>
          </w:tcPr>
          <w:p w14:paraId="09EF41AE" w14:textId="77777777" w:rsidR="00C23A75" w:rsidRPr="005E4730" w:rsidRDefault="00C23A75" w:rsidP="0099324C">
            <w:pPr>
              <w:ind w:firstLineChars="0" w:firstLine="0"/>
              <w:rPr>
                <w:bCs/>
              </w:rPr>
            </w:pPr>
            <w:r w:rsidRPr="005E4730">
              <w:rPr>
                <w:bCs/>
              </w:rPr>
              <w:t>Lymphocele</w:t>
            </w:r>
          </w:p>
        </w:tc>
        <w:tc>
          <w:tcPr>
            <w:tcW w:w="1129" w:type="pct"/>
            <w:shd w:val="clear" w:color="auto" w:fill="auto"/>
          </w:tcPr>
          <w:p w14:paraId="3AB754ED" w14:textId="77777777" w:rsidR="00C23A75" w:rsidRDefault="00C23A75" w:rsidP="0099324C">
            <w:pPr>
              <w:ind w:firstLineChars="0" w:firstLine="0"/>
            </w:pPr>
            <w:r>
              <w:t>3 (4.5)</w:t>
            </w:r>
          </w:p>
        </w:tc>
        <w:tc>
          <w:tcPr>
            <w:tcW w:w="967" w:type="pct"/>
            <w:shd w:val="clear" w:color="auto" w:fill="auto"/>
          </w:tcPr>
          <w:p w14:paraId="2641E217" w14:textId="77777777" w:rsidR="00C23A75" w:rsidRDefault="00C23A75" w:rsidP="0099324C">
            <w:pPr>
              <w:ind w:firstLineChars="0" w:firstLine="0"/>
            </w:pPr>
            <w:r>
              <w:t>5 (6.6)</w:t>
            </w:r>
          </w:p>
        </w:tc>
        <w:tc>
          <w:tcPr>
            <w:tcW w:w="860" w:type="pct"/>
            <w:shd w:val="clear" w:color="auto" w:fill="auto"/>
          </w:tcPr>
          <w:p w14:paraId="488B459A" w14:textId="77777777" w:rsidR="00C23A75" w:rsidRDefault="00C23A75" w:rsidP="0099324C">
            <w:pPr>
              <w:ind w:firstLineChars="0" w:firstLine="0"/>
            </w:pPr>
            <w:r>
              <w:t>8 (5.6)</w:t>
            </w:r>
          </w:p>
        </w:tc>
        <w:tc>
          <w:tcPr>
            <w:tcW w:w="757" w:type="pct"/>
            <w:shd w:val="clear" w:color="auto" w:fill="auto"/>
          </w:tcPr>
          <w:p w14:paraId="21F9F618" w14:textId="77777777" w:rsidR="00C23A75" w:rsidRDefault="00C23A75" w:rsidP="0099324C">
            <w:pPr>
              <w:ind w:firstLineChars="0" w:firstLine="0"/>
            </w:pPr>
            <w:r>
              <w:t>0.603</w:t>
            </w:r>
          </w:p>
        </w:tc>
      </w:tr>
    </w:tbl>
    <w:p w14:paraId="21470260" w14:textId="292B28AA" w:rsidR="00C23A75" w:rsidRDefault="00C23A75" w:rsidP="00C23A75">
      <w:pPr>
        <w:pStyle w:val="af8"/>
      </w:pPr>
      <w:r>
        <w:t xml:space="preserve">Several patients experienced more than one complication; </w:t>
      </w:r>
      <w:r w:rsidRPr="005A4ECB">
        <w:rPr>
          <w:i/>
        </w:rPr>
        <w:t>p</w:t>
      </w:r>
      <w:r w:rsidR="005A4ECB">
        <w:t xml:space="preserve"> </w:t>
      </w:r>
      <w:r>
        <w:t>values in bold text were statistically significant (p &lt; 0.05).</w:t>
      </w:r>
    </w:p>
    <w:p w14:paraId="3C32E601" w14:textId="05BD5978" w:rsidR="00C23A75" w:rsidRDefault="002D23B2" w:rsidP="00C23A75">
      <w:pPr>
        <w:pStyle w:val="af8"/>
        <w:rPr>
          <w:rFonts w:eastAsiaTheme="minorEastAsia"/>
        </w:rPr>
      </w:pPr>
      <w:r>
        <w:rPr>
          <w:rFonts w:eastAsiaTheme="minorEastAsia"/>
          <w:noProof/>
        </w:rPr>
        <w:lastRenderedPageBreak/>
        <w:drawing>
          <wp:inline distT="0" distB="0" distL="0" distR="0" wp14:anchorId="4C1E0C03" wp14:editId="78023643">
            <wp:extent cx="4206240" cy="26289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6250" cy="2628906"/>
                    </a:xfrm>
                    <a:prstGeom prst="rect">
                      <a:avLst/>
                    </a:prstGeom>
                  </pic:spPr>
                </pic:pic>
              </a:graphicData>
            </a:graphic>
          </wp:inline>
        </w:drawing>
      </w:r>
    </w:p>
    <w:p w14:paraId="07AE98FF" w14:textId="77777777" w:rsidR="00C23A75" w:rsidRPr="00C23A75" w:rsidRDefault="00C23A75" w:rsidP="00C23A75">
      <w:pPr>
        <w:pStyle w:val="aff0"/>
        <w:rPr>
          <w:b w:val="0"/>
        </w:rPr>
      </w:pPr>
      <w:r>
        <w:t>Fig</w:t>
      </w:r>
      <w:r>
        <w:rPr>
          <w:rFonts w:asciiTheme="minorEastAsia" w:eastAsiaTheme="minorEastAsia" w:hAnsiTheme="minorEastAsia" w:hint="eastAsia"/>
        </w:rPr>
        <w:t>.</w:t>
      </w:r>
      <w:r>
        <w:rPr>
          <w:rFonts w:asciiTheme="minorEastAsia" w:eastAsiaTheme="minorEastAsia" w:hAnsiTheme="minorEastAsia"/>
        </w:rPr>
        <w:t xml:space="preserve"> </w:t>
      </w:r>
      <w:r>
        <w:t xml:space="preserve">1. Recurrence Free Survival (RFS). </w:t>
      </w:r>
      <w:r w:rsidRPr="00C23A75">
        <w:rPr>
          <w:b w:val="0"/>
        </w:rPr>
        <w:t>31 patients were found to have recurred during follow up.</w:t>
      </w:r>
    </w:p>
    <w:p w14:paraId="50301FF0" w14:textId="0ED8F138" w:rsidR="00C23A75" w:rsidRDefault="002D23B2" w:rsidP="00C23A75">
      <w:pPr>
        <w:pStyle w:val="af8"/>
        <w:rPr>
          <w:rFonts w:eastAsiaTheme="minorEastAsia"/>
        </w:rPr>
      </w:pPr>
      <w:r>
        <w:rPr>
          <w:rFonts w:eastAsiaTheme="minorEastAsia"/>
          <w:noProof/>
        </w:rPr>
        <w:drawing>
          <wp:inline distT="0" distB="0" distL="0" distR="0" wp14:anchorId="33AAAC63" wp14:editId="16715861">
            <wp:extent cx="4210050" cy="263128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1631" cy="2638519"/>
                    </a:xfrm>
                    <a:prstGeom prst="rect">
                      <a:avLst/>
                    </a:prstGeom>
                  </pic:spPr>
                </pic:pic>
              </a:graphicData>
            </a:graphic>
          </wp:inline>
        </w:drawing>
      </w:r>
    </w:p>
    <w:p w14:paraId="614627F5" w14:textId="77777777" w:rsidR="00C23A75" w:rsidRPr="00C23A75" w:rsidRDefault="00C23A75" w:rsidP="00C23A75">
      <w:pPr>
        <w:pStyle w:val="aff0"/>
        <w:rPr>
          <w:b w:val="0"/>
        </w:rPr>
      </w:pPr>
      <w:r>
        <w:t xml:space="preserve">Fig. 2. Overall Survival (OS). </w:t>
      </w:r>
      <w:r w:rsidRPr="00C23A75">
        <w:rPr>
          <w:b w:val="0"/>
        </w:rPr>
        <w:t xml:space="preserve">38 patients died during the follow up period and 22 experienced prior </w:t>
      </w:r>
      <w:proofErr w:type="gramStart"/>
      <w:r w:rsidRPr="00C23A75">
        <w:rPr>
          <w:b w:val="0"/>
        </w:rPr>
        <w:t>recurrence</w:t>
      </w:r>
      <w:proofErr w:type="gramEnd"/>
      <w:r w:rsidRPr="00C23A75">
        <w:rPr>
          <w:b w:val="0"/>
        </w:rPr>
        <w:t>.</w:t>
      </w:r>
    </w:p>
    <w:p w14:paraId="5B77BFD0" w14:textId="77777777" w:rsidR="00AB4A9D" w:rsidRDefault="00833FCC">
      <w:pPr>
        <w:pStyle w:val="1"/>
      </w:pPr>
      <w:r>
        <w:t>4. Discussion</w:t>
      </w:r>
    </w:p>
    <w:p w14:paraId="1C06784A" w14:textId="2E90EF63" w:rsidR="00C23A75" w:rsidRDefault="00C23A75" w:rsidP="00C23A75">
      <w:pPr>
        <w:ind w:firstLine="420"/>
      </w:pPr>
      <w:r>
        <w:t>This retrospective study sought to investigate the utility of intraoperative frozen sections at the time of SLND in early-stage vulvar cancer. We identified a high correspondence rate between intraoperative frozen section patholo</w:t>
      </w:r>
      <w:r w:rsidR="0099324C">
        <w:t>gy and final pathology in SLNs.</w:t>
      </w:r>
      <w:r>
        <w:t xml:space="preserve"> Intraoperative frozen section had a 100% positive predictive value and 98.5% (95% CI: 91.2%</w:t>
      </w:r>
      <w:r w:rsidR="0099324C">
        <w:t>–</w:t>
      </w:r>
      <w:r>
        <w:t xml:space="preserve">99.8%) negative predictive value when compared to final pathology. Thus, no patients </w:t>
      </w:r>
      <w:proofErr w:type="gramStart"/>
      <w:r>
        <w:t>was</w:t>
      </w:r>
      <w:proofErr w:type="gramEnd"/>
      <w:r>
        <w:t xml:space="preserve"> incorrectly subjected to a complete IFLND subsequent to a false positive result. In addition, we found that there was no statistically significant difference in OS and RFS between those who were subjected to SLN and those who were not.</w:t>
      </w:r>
    </w:p>
    <w:p w14:paraId="4C194191" w14:textId="33D7CF0A" w:rsidR="00C23A75" w:rsidRDefault="00C23A75" w:rsidP="00C23A75">
      <w:pPr>
        <w:ind w:firstLine="420"/>
      </w:pPr>
      <w:r>
        <w:t xml:space="preserve">The single most important prognostic factor for vulvar cancer is the status of the lymph nodes (nodal status) </w:t>
      </w:r>
      <w:r>
        <w:fldChar w:fldCharType="begin">
          <w:fldData xml:space="preserve">PEVuZE5vdGU+PENpdGU+PEF1dGhvcj5EZSBIdWxsdTwvQXV0aG9yPjxZZWFyPjIwMDI8L1llYXI+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LXRpdGxlPjwvYWx0LXBlcmlvZGljYWw+PHBhZ2VzPjIzMzEtODwvcGFnZXM+PHZvbHVtZT45NTwv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</w:fldData>
        </w:fldChar>
      </w:r>
      <w:r>
        <w:instrText xml:space="preserve"> ADDIN EN.CITE </w:instrText>
      </w:r>
      <w:r>
        <w:fldChar w:fldCharType="begin">
          <w:fldData xml:space="preserve">PEVuZE5vdGU+PENpdGU+PEF1dGhvcj5EZSBIdWxsdTwvQXV0aG9yPjxZZWFyPjIwMDI8L1llYXI+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LXRpdGxlPjwvYWx0LXBlcmlvZGljYWw+PHBhZ2VzPjIzMzEtODwvcGFnZXM+PHZvbHVtZT45NTwv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</w:fldData>
        </w:fldChar>
      </w:r>
      <w:r>
        <w:instrText xml:space="preserve"> ADDIN EN.CITE.DATA </w:instrText>
      </w:r>
      <w:r>
        <w:fldChar w:fldCharType="end"/>
      </w:r>
      <w:r>
        <w:fldChar w:fldCharType="separate"/>
      </w:r>
      <w:r>
        <w:t>[</w:t>
      </w:r>
      <w:hyperlink w:anchor="_ENREF_2" w:tooltip="De Hullu, 2002 #131" w:history="1">
        <w:r>
          <w:t>2</w:t>
        </w:r>
      </w:hyperlink>
      <w:r>
        <w:t xml:space="preserve">, </w:t>
      </w:r>
      <w:hyperlink w:anchor="_ENREF_3" w:tooltip="Keys, 1993 #129" w:history="1">
        <w:r>
          <w:t>3</w:t>
        </w:r>
      </w:hyperlink>
      <w:r>
        <w:t>]</w:t>
      </w:r>
      <w:r>
        <w:fldChar w:fldCharType="end"/>
      </w:r>
      <w:r>
        <w:t xml:space="preserve">. There is increasing interest in utilizing pre-operative imaging as a means of assessing nodal status </w:t>
      </w:r>
      <w:r>
        <w:fldChar w:fldCharType="begin">
          <w:fldData xml:space="preserve">PEVuZE5vdGU+PENpdGU+PEF1dGhvcj5HYXJnYW5lc2U8L0F1dGhvcj48WWVhcj4yMDE3PC9ZZWFy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</w:fldData>
        </w:fldChar>
      </w:r>
      <w:r>
        <w:instrText xml:space="preserve"> ADDIN EN.CITE </w:instrText>
      </w:r>
      <w:r>
        <w:fldChar w:fldCharType="begin">
          <w:fldData xml:space="preserve">PEVuZE5vdGU+PENpdGU+PEF1dGhvcj5HYXJnYW5lc2U8L0F1dGhvcj48WWVhcj4yMDE3PC9ZZWFy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</w:fldData>
        </w:fldChar>
      </w:r>
      <w:r>
        <w:instrText xml:space="preserve"> ADDIN EN.CITE.DATA </w:instrText>
      </w:r>
      <w:r>
        <w:fldChar w:fldCharType="end"/>
      </w:r>
      <w:r>
        <w:fldChar w:fldCharType="separate"/>
      </w:r>
      <w:r>
        <w:t>[</w:t>
      </w:r>
      <w:hyperlink w:anchor="_ENREF_18" w:tooltip="Garganese, 2017 #175" w:history="1">
        <w:r>
          <w:t>18</w:t>
        </w:r>
      </w:hyperlink>
      <w:r>
        <w:t xml:space="preserve">, </w:t>
      </w:r>
      <w:hyperlink w:anchor="_ENREF_19" w:tooltip="Garganese, 2020 #174" w:history="1">
        <w:r>
          <w:t>19</w:t>
        </w:r>
      </w:hyperlink>
      <w:r>
        <w:t>]</w:t>
      </w:r>
      <w:r>
        <w:fldChar w:fldCharType="end"/>
      </w:r>
      <w:r>
        <w:t xml:space="preserve">. However, surgical pathology remains the gold standard method to assess nodal status. The most common method used for intraoperative evaluation of pathologic specimens is the frozen tissue section, although studies on its use in vulvar cancer have been limited. A recent meta-analysis described the use of intraoperative frozen section in 326 breast cancer patients undergoing SLN assessment </w:t>
      </w:r>
      <w:r>
        <w:fldChar w:fldCharType="begin">
          <w:fldData xml:space="preserve">PEVuZE5vdGU+PENpdGU+PEF1dGhvcj5MaXU8L0F1dGhvcj48WWVhcj4yMDExPC9ZZWFyPjxSZWNO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PC9mdWxsLXRpdGxlPjwvYWx0LXBlcmlvZGljYWw+PHBhZ2VzPjI1MC04PC9wYWdlcz48dm9sdW1l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</w:fldData>
        </w:fldChar>
      </w:r>
      <w:r>
        <w:instrText xml:space="preserve"> ADDIN EN.CITE </w:instrText>
      </w:r>
      <w:r>
        <w:fldChar w:fldCharType="begin">
          <w:fldData xml:space="preserve">PEVuZE5vdGU+PENpdGU+PEF1dGhvcj5MaXU8L0F1dGhvcj48WWVhcj4yMDExPC9ZZWFyPjxSZWNO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PC9mdWxsLXRpdGxlPjwvYWx0LXBlcmlvZGljYWw+PHBhZ2VzPjI1MC04PC9wYWdlcz48dm9sdW1l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</w:fldData>
        </w:fldChar>
      </w:r>
      <w:r>
        <w:instrText xml:space="preserve"> ADDIN EN.CITE.DATA </w:instrText>
      </w:r>
      <w:r>
        <w:fldChar w:fldCharType="end"/>
      </w:r>
      <w:r>
        <w:fldChar w:fldCharType="separate"/>
      </w:r>
      <w:r>
        <w:t>[</w:t>
      </w:r>
      <w:hyperlink w:anchor="_ENREF_20" w:tooltip="Liu, 2011 #145" w:history="1">
        <w:r>
          <w:t>20</w:t>
        </w:r>
      </w:hyperlink>
      <w:r>
        <w:t>]</w:t>
      </w:r>
      <w:r>
        <w:fldChar w:fldCharType="end"/>
      </w:r>
      <w:r w:rsidR="0099324C">
        <w:t>.</w:t>
      </w:r>
      <w:r>
        <w:t xml:space="preserve"> The authors found a 100% positive predictive value and </w:t>
      </w:r>
      <w:r>
        <w:lastRenderedPageBreak/>
        <w:t xml:space="preserve">83.2% negative predictive value. Brunner </w:t>
      </w:r>
      <w:r w:rsidRPr="004913EC">
        <w:rPr>
          <w:i/>
        </w:rPr>
        <w:t>et al</w:t>
      </w:r>
      <w:r>
        <w:t xml:space="preserve"> evaluated 44 patients with vulvar cancer undergoing SLND similarly found 100% positive predictive value for examination of intraoperative frozen tissue sections </w:t>
      </w:r>
      <w:r>
        <w:fldChar w:fldCharType="begin"/>
      </w:r>
      <w:r>
        <w:instrText xml:space="preserve"> ADDIN EN.CITE &lt;EndNote&gt;&lt;Cite&gt;&lt;Author&gt;Brunner&lt;/Author&gt;&lt;Year&gt;2008&lt;/Year&gt;&lt;RecNum&gt;146&lt;/RecNum&gt;&lt;DisplayText&gt;[21]&lt;/DisplayText&gt;&lt;record&gt;&lt;rec-number&gt;146&lt;/rec-number&gt;&lt;foreign-keys&gt;&lt;key app="EN" db-id="5xxsdrz0l9z0zled02opfva9xwatptdwrvfv" timestamp="1617216122"&gt;146&lt;/key&gt;&lt;/foreign-keys&gt;&lt;ref-type name="Journal Article"&gt;17&lt;/ref-type&gt;&lt;contributors&gt;&lt;authors&gt;&lt;author&gt;Brunner, A. H.&lt;/author&gt;&lt;author&gt;Polterauer, S.&lt;/author&gt;&lt;author&gt;Tempfer, C.&lt;/author&gt;&lt;author&gt;Joura, E.&lt;/author&gt;&lt;author&gt;Reinthaller, A.&lt;/author&gt;&lt;author&gt;Horvat, R.&lt;/author&gt;&lt;author&gt;Hefler, L.&lt;/author&gt;&lt;/authors&gt;&lt;/contributors&gt;&lt;auth-address&gt;Department of Obstetrics and Gynecology, Division of Gynecology and Gynecologic Oncology, and Medical University, Vienna, Austria.&lt;/auth-address&gt;&lt;titles&gt;&lt;title&gt;The accuracy of intraoperative frozen section of the inguinal sentinel lymph node in vulvar cancer&lt;/title&gt;&lt;secondary-title&gt;Anticancer Res&lt;/secondary-title&gt;&lt;alt-title&gt;Anticancer research&lt;/alt-title&gt;&lt;/titles&gt;&lt;periodical&gt;&lt;full-title&gt;Anticancer Res&lt;/full-title&gt;&lt;/periodical&gt;&lt;pages&gt;4091-4&lt;/pages&gt;&lt;volume&gt;28&lt;/volume&gt;&lt;number&gt;6B&lt;/number&gt;&lt;keywords&gt;&lt;keyword&gt;Aged&lt;/keyword&gt;&lt;keyword&gt;False Negative Reactions&lt;/keyword&gt;&lt;keyword&gt;Female&lt;/keyword&gt;&lt;keyword&gt;Frozen Sections&lt;/keyword&gt;&lt;keyword&gt;Humans&lt;/keyword&gt;&lt;keyword&gt;Lymph Nodes/*pathology/surgery&lt;/keyword&gt;&lt;keyword&gt;Lymphatic Metastasis&lt;/keyword&gt;&lt;keyword&gt;Sentinel Lymph Node Biopsy/*standards&lt;/keyword&gt;&lt;keyword&gt;Vulvar Neoplasms/*pathology/surgery&lt;/keyword&gt;&lt;/keywords&gt;&lt;dates&gt;&lt;year&gt;2008&lt;/year&gt;&lt;pub-dates&gt;&lt;date&gt;Nov-Dec&lt;/date&gt;&lt;/pub-dates&gt;&lt;/dates&gt;&lt;isbn&gt;0250-7005 (Print)&amp;#xD;0250-7005 (Linking)&lt;/isbn&gt;&lt;accession-num&gt;19192665&lt;/accession-num&gt;&lt;urls&gt;&lt;related-urls&gt;&lt;url&gt;http://www.ncbi.nlm.nih.gov/pubmed/19192665&lt;/url&gt;&lt;/related-urls&gt;&lt;/urls&gt;&lt;/record&gt;&lt;/Cite&gt;&lt;/EndNote&gt;</w:instrText>
      </w:r>
      <w:r>
        <w:fldChar w:fldCharType="separate"/>
      </w:r>
      <w:r>
        <w:t>[</w:t>
      </w:r>
      <w:hyperlink w:anchor="_ENREF_21" w:tooltip="Brunner, 2008 #146" w:history="1">
        <w:r>
          <w:t>21</w:t>
        </w:r>
      </w:hyperlink>
      <w:r>
        <w:t>]</w:t>
      </w:r>
      <w:r>
        <w:fldChar w:fldCharType="end"/>
      </w:r>
      <w:r>
        <w:t xml:space="preserve">. Three patients received false negative results and all 3 were diagnosed with </w:t>
      </w:r>
      <w:proofErr w:type="spellStart"/>
      <w:r>
        <w:t>micrometastasis</w:t>
      </w:r>
      <w:proofErr w:type="spellEnd"/>
      <w:r>
        <w:t xml:space="preserve"> that was identified on the pathology final report.</w:t>
      </w:r>
    </w:p>
    <w:p w14:paraId="7FF52898" w14:textId="0F20351B" w:rsidR="00C23A75" w:rsidRDefault="00C23A75" w:rsidP="00C23A75">
      <w:pPr>
        <w:ind w:firstLine="420"/>
      </w:pPr>
      <w:r>
        <w:t xml:space="preserve">The SLN detection rate of 90.8% and isolated groin recurrence rate of 1.3% in this study are consistent with the established literature </w:t>
      </w:r>
      <w:r>
        <w:fldChar w:fldCharType="begin">
          <w:fldData xml:space="preserve">PEVuZE5vdGU+PENpdGU+PEF1dGhvcj5MZXZlbmJhY2s8L0F1dGhvcj48WWVhcj4yMDEyPC9ZZWFy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L3BlcmlvZGljYWw+PHBhZ2VzPjM3ODYtOTE8L3BhZ2VzPjx2b2x1bWU+MzA8L3ZvbHVtZT48bnVt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L2Z1bGwtdGl0bGU+PC9wZXJpb2RpY2FsPjxwYWdlcz44ODQtOTwvcGFnZXM+PHZvbHVtZT4yNjwv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</w:fldData>
        </w:fldChar>
      </w:r>
      <w:r>
        <w:instrText xml:space="preserve"> ADDIN EN.CITE </w:instrText>
      </w:r>
      <w:r>
        <w:fldChar w:fldCharType="begin">
          <w:fldData xml:space="preserve">PEVuZE5vdGU+PENpdGU+PEF1dGhvcj5MZXZlbmJhY2s8L0F1dGhvcj48WWVhcj4yMDEyPC9ZZWFy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L3BlcmlvZGljYWw+PHBhZ2VzPjM3ODYtOTE8L3BhZ2VzPjx2b2x1bWU+MzA8L3ZvbHVtZT48bnVt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L2Z1bGwtdGl0bGU+PC9wZXJpb2RpY2FsPjxwYWdlcz44ODQtOTwvcGFnZXM+PHZvbHVtZT4yNjwv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</w:fldData>
        </w:fldChar>
      </w:r>
      <w:r>
        <w:instrText xml:space="preserve"> ADDIN EN.CITE.DATA </w:instrText>
      </w:r>
      <w:r>
        <w:fldChar w:fldCharType="end"/>
      </w:r>
      <w:r>
        <w:fldChar w:fldCharType="separate"/>
      </w:r>
      <w:r>
        <w:t>[</w:t>
      </w:r>
      <w:hyperlink w:anchor="_ENREF_6" w:tooltip="Van der Zee, 2008 #132" w:history="1">
        <w:r>
          <w:t>6</w:t>
        </w:r>
      </w:hyperlink>
      <w:r>
        <w:t xml:space="preserve">, </w:t>
      </w:r>
      <w:hyperlink w:anchor="_ENREF_14" w:tooltip="Klapdor, 2017 #142" w:history="1">
        <w:r>
          <w:t>14</w:t>
        </w:r>
      </w:hyperlink>
      <w:r>
        <w:t xml:space="preserve">, </w:t>
      </w:r>
      <w:hyperlink w:anchor="_ENREF_22" w:tooltip="Levenback, 2012 #135" w:history="1">
        <w:r>
          <w:t>22</w:t>
        </w:r>
      </w:hyperlink>
      <w:r>
        <w:t xml:space="preserve">, </w:t>
      </w:r>
      <w:hyperlink w:anchor="_ENREF_23" w:tooltip="Broach, 2020 #128" w:history="1">
        <w:r>
          <w:t>23</w:t>
        </w:r>
      </w:hyperlink>
      <w:r>
        <w:t>]</w:t>
      </w:r>
      <w:r>
        <w:fldChar w:fldCharType="end"/>
      </w:r>
      <w:r w:rsidR="0099324C">
        <w:t>.</w:t>
      </w:r>
      <w:r>
        <w:t xml:space="preserve"> Similar detection rates and recurrence profiles across studies attests to the safety of SLND in a variety of settings, including academic medical centers and community hospitals. We found no statistically significant difference in OS and RFS between those patients subjected to SLND and those who were not.</w:t>
      </w:r>
    </w:p>
    <w:p w14:paraId="7B235603" w14:textId="7DE5B51C" w:rsidR="00C23A75" w:rsidRDefault="00C23A75" w:rsidP="00C23A75">
      <w:pPr>
        <w:ind w:firstLine="420"/>
      </w:pPr>
      <w:r>
        <w:t xml:space="preserve">This study is limited by the lack of standardization </w:t>
      </w:r>
      <w:r w:rsidR="0099324C">
        <w:t xml:space="preserve">of SLN approach and selection. </w:t>
      </w:r>
      <w:r>
        <w:t>Technetium-99-labeled sulfur colloid was used alone in 76 patients or in combination with blue dye in nine patients as the surgeon preferred; none of the patients examined was su</w:t>
      </w:r>
      <w:r w:rsidR="009953BB">
        <w:t xml:space="preserve">bjected to lymphoscintigraphy. </w:t>
      </w:r>
      <w:r>
        <w:t xml:space="preserve">Though blue dye was not routinely used, its addition may not have improved the detection rate. In a large series of melanoma cases, the addition of </w:t>
      </w:r>
      <w:proofErr w:type="spellStart"/>
      <w:r>
        <w:t>radiocolloid</w:t>
      </w:r>
      <w:proofErr w:type="spellEnd"/>
      <w:r>
        <w:t xml:space="preserve"> increased the detection rate from 87% to 99% and only one blue SLN was identified that was not radioactive </w:t>
      </w:r>
      <w:r>
        <w:fldChar w:fldCharType="begin"/>
      </w:r>
      <w:r>
        <w:instrText xml:space="preserve"> ADDIN EN.CITE &lt;EndNote&gt;&lt;Cite&gt;&lt;Author&gt;Gershenwald&lt;/Author&gt;&lt;Year&gt;1998&lt;/Year&gt;&lt;RecNum&gt;147&lt;/RecNum&gt;&lt;DisplayText&gt;[24]&lt;/DisplayText&gt;&lt;record&gt;&lt;rec-number&gt;147&lt;/rec-number&gt;&lt;foreign-keys&gt;&lt;key app="EN" db-id="5xxsdrz0l9z0zled02opfva9xwatptdwrvfv" timestamp="1617216122"&gt;147&lt;/key&gt;&lt;/foreign-keys&gt;&lt;ref-type name="Journal Article"&gt;17&lt;/ref-type&gt;&lt;contributors&gt;&lt;authors&gt;&lt;author&gt;Gershenwald, J. E.&lt;/author&gt;&lt;author&gt;Tseng, C. H.&lt;/author&gt;&lt;author&gt;Thompson, W.&lt;/author&gt;&lt;author&gt;Mansfield, P. F.&lt;/author&gt;&lt;author&gt;Lee, J. E.&lt;/author&gt;&lt;author&gt;Bouvet, M.&lt;/author&gt;&lt;author&gt;Lee, J. J.&lt;/author&gt;&lt;author&gt;Ross, M. I.&lt;/author&gt;&lt;/authors&gt;&lt;/contributors&gt;&lt;auth-address&gt;Department of Surgical Oncology, University of Texas M.D. Anderson Cancer Center, Houston 77030, USA.&lt;/auth-address&gt;&lt;titles&gt;&lt;title&gt;Improved sentinel lymph node localization in patients with primary melanoma with the use of radiolabeled colloid&lt;/title&gt;&lt;secondary-title&gt;Surgery&lt;/secondary-title&gt;&lt;/titles&gt;&lt;periodical&gt;&lt;full-title&gt;Surgery&lt;/full-title&gt;&lt;/periodical&gt;&lt;pages&gt;203-10&lt;/pages&gt;&lt;volume&gt;124&lt;/volume&gt;&lt;number&gt;2&lt;/number&gt;&lt;edition&gt;1998/08/26&lt;/edition&gt;&lt;keywords&gt;&lt;keyword&gt;Adolescent&lt;/keyword&gt;&lt;keyword&gt;Adult&lt;/keyword&gt;&lt;keyword&gt;Aged&lt;/keyword&gt;&lt;keyword&gt;Aged, 80 and over&lt;/keyword&gt;&lt;keyword&gt;Biopsy/methods&lt;/keyword&gt;&lt;keyword&gt;Child&lt;/keyword&gt;&lt;keyword&gt;Female&lt;/keyword&gt;&lt;keyword&gt;Humans&lt;/keyword&gt;&lt;keyword&gt;Lymph Node Excision&lt;/keyword&gt;&lt;keyword&gt;Lymph Nodes/*pathology&lt;/keyword&gt;&lt;keyword&gt;Lymphatic Metastasis&lt;/keyword&gt;&lt;keyword&gt;Male&lt;/keyword&gt;&lt;keyword&gt;Melanoma/*diagnosis/*pathology&lt;/keyword&gt;&lt;keyword&gt;Middle Aged&lt;/keyword&gt;&lt;keyword&gt;Neoplasm Staging&lt;/keyword&gt;&lt;keyword&gt;Prognosis&lt;/keyword&gt;&lt;keyword&gt;Rosaniline Dyes&lt;/keyword&gt;&lt;keyword&gt;*Technetium Tc 99m Sulfur Colloid&lt;/keyword&gt;&lt;/keywords&gt;&lt;dates&gt;&lt;year&gt;1998&lt;/year&gt;&lt;pub-dates&gt;&lt;date&gt;Aug&lt;/date&gt;&lt;/pub-dates&gt;&lt;/dates&gt;&lt;isbn&gt;0039-6060 (Print)&amp;#xD;0039-6060 (Linking)&lt;/isbn&gt;&lt;accession-num&gt;9706139&lt;/accession-num&gt;&lt;urls&gt;&lt;related-urls&gt;&lt;url&gt;https://www.ncbi.nlm.nih.gov/pubmed/9706139&lt;/url&gt;&lt;/related-urls&gt;&lt;/urls&gt;&lt;/record&gt;&lt;/Cite&gt;&lt;/EndNote&gt;</w:instrText>
      </w:r>
      <w:r>
        <w:fldChar w:fldCharType="separate"/>
      </w:r>
      <w:r>
        <w:t>[</w:t>
      </w:r>
      <w:hyperlink w:anchor="_ENREF_24" w:tooltip="Gershenwald, 1998 #147" w:history="1">
        <w:r>
          <w:t>24</w:t>
        </w:r>
      </w:hyperlink>
      <w:r>
        <w:t>]</w:t>
      </w:r>
      <w:r>
        <w:fldChar w:fldCharType="end"/>
      </w:r>
      <w:r>
        <w:t xml:space="preserve">. Other studies also indicate that the improvement in detection rate can be attributed mostly to the use of the </w:t>
      </w:r>
      <w:proofErr w:type="spellStart"/>
      <w:r>
        <w:t>radiocolloid</w:t>
      </w:r>
      <w:proofErr w:type="spellEnd"/>
      <w:r>
        <w:t xml:space="preserve"> rather than the combination of dye and </w:t>
      </w:r>
      <w:proofErr w:type="spellStart"/>
      <w:r>
        <w:t>radiocolloid</w:t>
      </w:r>
      <w:proofErr w:type="spellEnd"/>
      <w:r>
        <w:t xml:space="preserve"> </w:t>
      </w:r>
      <w:r>
        <w:fldChar w:fldCharType="begin">
          <w:fldData xml:space="preserve">PEVuZE5vdGU+PENpdGU+PEF1dGhvcj5Db3ZlbnM8L0F1dGhvcj48WWVhcj4yMDE1PC9ZZWFyPjxS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==
</w:fldData>
        </w:fldChar>
      </w:r>
      <w:r>
        <w:instrText xml:space="preserve"> ADDIN EN.CITE </w:instrText>
      </w:r>
      <w:r>
        <w:fldChar w:fldCharType="begin">
          <w:fldData xml:space="preserve">PEVuZE5vdGU+PENpdGU+PEF1dGhvcj5Db3ZlbnM8L0F1dGhvcj48WWVhcj4yMDE1PC9ZZWFyPjxS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==
</w:fldData>
        </w:fldChar>
      </w:r>
      <w:r>
        <w:instrText xml:space="preserve"> ADDIN EN.CITE.DATA </w:instrText>
      </w:r>
      <w:r>
        <w:fldChar w:fldCharType="end"/>
      </w:r>
      <w:r>
        <w:fldChar w:fldCharType="separate"/>
      </w:r>
      <w:r>
        <w:t>[</w:t>
      </w:r>
      <w:hyperlink w:anchor="_ENREF_25" w:tooltip="Covens, 2015 #148" w:history="1">
        <w:r>
          <w:t>25</w:t>
        </w:r>
      </w:hyperlink>
      <w:r>
        <w:t>]</w:t>
      </w:r>
      <w:r>
        <w:fldChar w:fldCharType="end"/>
      </w:r>
      <w:r>
        <w:t xml:space="preserve">. Lymphoscintigraphy might have been of use in patients with ambiguous laterality, although it is unlikely to have improved the detection rate </w:t>
      </w:r>
      <w:r>
        <w:fldChar w:fldCharType="begin">
          <w:fldData xml:space="preserve">PEVuZE5vdGU+PENpdGU+PEF1dGhvcj5Db2xlbWFuPC9BdXRob3I+PFllYXI+MjAxMzwvWWVhcj48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</w:fldData>
        </w:fldChar>
      </w:r>
      <w:r>
        <w:instrText xml:space="preserve"> ADDIN EN.CITE </w:instrText>
      </w:r>
      <w:r>
        <w:fldChar w:fldCharType="begin">
          <w:fldData xml:space="preserve">PEVuZE5vdGU+PENpdGU+PEF1dGhvcj5Db2xlbWFuPC9BdXRob3I+PFllYXI+MjAxMzwvWWVhcj48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</w:fldData>
        </w:fldChar>
      </w:r>
      <w:r>
        <w:instrText xml:space="preserve"> ADDIN EN.CITE.DATA </w:instrText>
      </w:r>
      <w:r>
        <w:fldChar w:fldCharType="end"/>
      </w:r>
      <w:r>
        <w:fldChar w:fldCharType="separate"/>
      </w:r>
      <w:r>
        <w:t>[</w:t>
      </w:r>
      <w:hyperlink w:anchor="_ENREF_26" w:tooltip="Coleman, 2013 #149" w:history="1">
        <w:r>
          <w:t>26</w:t>
        </w:r>
      </w:hyperlink>
      <w:r>
        <w:t>]</w:t>
      </w:r>
      <w:r>
        <w:fldChar w:fldCharType="end"/>
      </w:r>
      <w:r>
        <w:t xml:space="preserve">. In this study, 17 patients with a total of 26 sentinel lymph nodes failed to receive frozen section examination for no reason that was documented. Unfortunately, since this study was retrospective in nature, we are unable to determine the circumstances that warranted exclusion of frozen section examination. Since this study is retrospective, it is possible that some patients may have experienced complications that were not fully described in the patients’ medical records. Strengths include the confirmation of SLN status with </w:t>
      </w:r>
      <w:proofErr w:type="spellStart"/>
      <w:r>
        <w:t>immunohistochemical</w:t>
      </w:r>
      <w:proofErr w:type="spellEnd"/>
      <w:r>
        <w:t xml:space="preserve"> assessment, ultra-staging, and uniform use of </w:t>
      </w:r>
      <w:proofErr w:type="spellStart"/>
      <w:r>
        <w:t>radiocolloid</w:t>
      </w:r>
      <w:proofErr w:type="spellEnd"/>
      <w:r>
        <w:t xml:space="preserve">. </w:t>
      </w:r>
      <w:proofErr w:type="spellStart"/>
      <w:r>
        <w:t>Immunohistochemical</w:t>
      </w:r>
      <w:proofErr w:type="spellEnd"/>
      <w:r>
        <w:t xml:space="preserve"> and ultra-staging improved chances of detecting microscopic disease that can be easily missed using standard sampling protocols, resulting in increased regional nodal failure from </w:t>
      </w:r>
      <w:proofErr w:type="spellStart"/>
      <w:r>
        <w:t>undertreatment</w:t>
      </w:r>
      <w:proofErr w:type="spellEnd"/>
      <w:r w:rsidR="0099324C">
        <w:t xml:space="preserve"> </w:t>
      </w:r>
      <w:r>
        <w:fldChar w:fldCharType="begin">
          <w:fldData xml:space="preserve">PEVuZE5vdGU+PENpdGU+PEF1dGhvcj5HZXJzaGVud2FsZDwvQXV0aG9yPjxZZWFyPjE5OTg8L1ll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</w:fldData>
        </w:fldChar>
      </w:r>
      <w:r>
        <w:instrText xml:space="preserve"> ADDIN EN.CITE </w:instrText>
      </w:r>
      <w:r>
        <w:fldChar w:fldCharType="begin">
          <w:fldData xml:space="preserve">PEVuZE5vdGU+PENpdGU+PEF1dGhvcj5HZXJzaGVud2FsZDwvQXV0aG9yPjxZZWFyPjE5OTg8L1ll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</w:fldData>
        </w:fldChar>
      </w:r>
      <w:r>
        <w:instrText xml:space="preserve"> ADDIN EN.CITE.DATA </w:instrText>
      </w:r>
      <w:r>
        <w:fldChar w:fldCharType="end"/>
      </w:r>
      <w:r>
        <w:fldChar w:fldCharType="separate"/>
      </w:r>
      <w:r>
        <w:t>[</w:t>
      </w:r>
      <w:hyperlink w:anchor="_ENREF_27" w:tooltip="Gershenwald, 1998 #150" w:history="1">
        <w:r>
          <w:t>27</w:t>
        </w:r>
      </w:hyperlink>
      <w:r>
        <w:t>]</w:t>
      </w:r>
      <w:r>
        <w:fldChar w:fldCharType="end"/>
      </w:r>
      <w:r w:rsidR="0099324C">
        <w:t>.</w:t>
      </w:r>
    </w:p>
    <w:p w14:paraId="15A7A89A" w14:textId="28D99AB0" w:rsidR="00AB4A9D" w:rsidRPr="00C23A75" w:rsidRDefault="00C23A75" w:rsidP="00C23A75">
      <w:pPr>
        <w:ind w:firstLine="420"/>
        <w:rPr>
          <w:rFonts w:eastAsia="宋体"/>
          <w:szCs w:val="20"/>
        </w:rPr>
      </w:pPr>
      <w:r>
        <w:rPr>
          <w:bCs/>
        </w:rPr>
        <w:t xml:space="preserve">Given the excellent positive predictive value for vulvar carcinoma in this study and for other solid tumors in the literature, the examination of intraoperative frozen SLN sections should be considered in the management of suspected early-stage vulvar cancer. We found that no patients were incorrectly subjected to more aggressive surgery such as complete IFLND </w:t>
      </w:r>
      <w:proofErr w:type="spellStart"/>
      <w:r>
        <w:t>inguinofemoral</w:t>
      </w:r>
      <w:proofErr w:type="spellEnd"/>
      <w:r>
        <w:t xml:space="preserve"> lymphadenectomy</w:t>
      </w:r>
      <w:r w:rsidR="0099324C">
        <w:rPr>
          <w:bCs/>
        </w:rPr>
        <w:t xml:space="preserve"> due to a false positive SLN.</w:t>
      </w:r>
      <w:r>
        <w:rPr>
          <w:bCs/>
        </w:rPr>
        <w:t xml:space="preserve"> By correctly identifying patients who should undergo further surgery at the time of their initial SLN procedure, patients may be spared a second procedure, thereby reducing cost, potential morbidity and mortality of a second operative procedure, and potential delay in starting essential chemotherapy or radiotherapy. Integration of intraoperative frozen section analysis into the methodology of future </w:t>
      </w:r>
      <w:proofErr w:type="spellStart"/>
      <w:r>
        <w:t>inguinofemoral</w:t>
      </w:r>
      <w:proofErr w:type="spellEnd"/>
      <w:r>
        <w:t xml:space="preserve"> lymph node</w:t>
      </w:r>
      <w:r>
        <w:rPr>
          <w:bCs/>
        </w:rPr>
        <w:t xml:space="preserve"> studies will further establish the utility of this approach.</w:t>
      </w:r>
    </w:p>
    <w:p w14:paraId="5BFBEAFE" w14:textId="77777777" w:rsidR="00AB4A9D" w:rsidRDefault="00833FCC">
      <w:pPr>
        <w:pStyle w:val="1"/>
      </w:pPr>
      <w:r>
        <w:t>5. Conclusions</w:t>
      </w:r>
    </w:p>
    <w:p w14:paraId="6A730450" w14:textId="1453FCD0" w:rsidR="00AB4A9D" w:rsidRDefault="00C23A75" w:rsidP="00C23A75">
      <w:pPr>
        <w:ind w:firstLine="420"/>
      </w:pPr>
      <w:bookmarkStart w:id="1" w:name="_Toc41411410"/>
      <w:bookmarkStart w:id="2" w:name="_Toc41410506"/>
      <w:bookmarkStart w:id="3" w:name="_Toc41410307"/>
      <w:r>
        <w:t>In conclusion, our findings support the utility of intraoperative frozen</w:t>
      </w:r>
      <w:r w:rsidR="00345480">
        <w:t xml:space="preserve"> s</w:t>
      </w:r>
      <w:r>
        <w:t>ection analysis to assess the status of the lymph nodes during initial surgery, with 100% positive predictive value and 98.5% negative predictive value.</w:t>
      </w:r>
    </w:p>
    <w:p w14:paraId="75166CC2" w14:textId="0CD3D944" w:rsidR="00FA6957" w:rsidRDefault="00FA6957" w:rsidP="00C23A75">
      <w:pPr>
        <w:ind w:firstLine="420"/>
      </w:pPr>
    </w:p>
    <w:p w14:paraId="0887669F" w14:textId="77777777" w:rsidR="00FA6957" w:rsidRDefault="00FA6957" w:rsidP="00FA6957">
      <w:pPr>
        <w:pStyle w:val="aff7"/>
      </w:pPr>
      <w:r>
        <w:t>Author Contributions</w:t>
      </w:r>
    </w:p>
    <w:p w14:paraId="4D788BA5" w14:textId="77777777" w:rsidR="00FA6957" w:rsidRDefault="00FA6957" w:rsidP="00FA6957">
      <w:pPr>
        <w:ind w:firstLine="420"/>
      </w:pPr>
      <w:r w:rsidRPr="00845D8A">
        <w:rPr>
          <w:bCs/>
        </w:rPr>
        <w:t>NZ</w:t>
      </w:r>
      <w:r w:rsidRPr="00845D8A">
        <w:rPr>
          <w:rFonts w:eastAsia="宋体"/>
        </w:rPr>
        <w:t>—</w:t>
      </w:r>
      <w:r w:rsidRPr="00845D8A">
        <w:t>Data cur</w:t>
      </w:r>
      <w:r>
        <w:t xml:space="preserve">ation, Formal analysis, </w:t>
      </w:r>
      <w:proofErr w:type="gramStart"/>
      <w:r>
        <w:t>Writing</w:t>
      </w:r>
      <w:proofErr w:type="gramEnd"/>
      <w:r>
        <w:t>–</w:t>
      </w:r>
      <w:r w:rsidRPr="00845D8A">
        <w:t>Review &amp; Editing;</w:t>
      </w:r>
      <w:r w:rsidRPr="00845D8A">
        <w:rPr>
          <w:vertAlign w:val="superscript"/>
        </w:rPr>
        <w:t xml:space="preserve"> </w:t>
      </w:r>
      <w:r w:rsidRPr="00845D8A">
        <w:rPr>
          <w:bCs/>
        </w:rPr>
        <w:t>JG</w:t>
      </w:r>
      <w:r w:rsidRPr="00845D8A">
        <w:rPr>
          <w:rFonts w:eastAsia="宋体"/>
        </w:rPr>
        <w:t>—</w:t>
      </w:r>
      <w:r>
        <w:t>Data curation, Writing–</w:t>
      </w:r>
      <w:r w:rsidRPr="00845D8A">
        <w:t xml:space="preserve">Review &amp; Editing; </w:t>
      </w:r>
      <w:r w:rsidRPr="00845D8A">
        <w:rPr>
          <w:bCs/>
        </w:rPr>
        <w:t>BW</w:t>
      </w:r>
      <w:r w:rsidRPr="00845D8A">
        <w:rPr>
          <w:rFonts w:eastAsia="宋体"/>
        </w:rPr>
        <w:t>—</w:t>
      </w:r>
      <w:r>
        <w:t>Writing–</w:t>
      </w:r>
      <w:r w:rsidRPr="00845D8A">
        <w:t xml:space="preserve">Review &amp; Editing; </w:t>
      </w:r>
      <w:r w:rsidRPr="00845D8A">
        <w:rPr>
          <w:bCs/>
        </w:rPr>
        <w:t>CC</w:t>
      </w:r>
      <w:r w:rsidRPr="00845D8A">
        <w:rPr>
          <w:rFonts w:eastAsia="宋体"/>
        </w:rPr>
        <w:t>—</w:t>
      </w:r>
      <w:r>
        <w:t>Data curation, Writing–</w:t>
      </w:r>
      <w:r w:rsidRPr="00845D8A">
        <w:t xml:space="preserve">Original Draft; </w:t>
      </w:r>
      <w:r w:rsidRPr="00845D8A">
        <w:rPr>
          <w:bCs/>
        </w:rPr>
        <w:t>MR</w:t>
      </w:r>
      <w:r w:rsidRPr="00845D8A">
        <w:rPr>
          <w:rFonts w:eastAsia="宋体"/>
        </w:rPr>
        <w:t>—</w:t>
      </w:r>
      <w:r w:rsidRPr="00845D8A">
        <w:t>Conceptual</w:t>
      </w:r>
      <w:r>
        <w:t>ization, Methodology, Writing–</w:t>
      </w:r>
      <w:r w:rsidRPr="00845D8A">
        <w:t xml:space="preserve">Review &amp; Editing; </w:t>
      </w:r>
      <w:r w:rsidRPr="00845D8A">
        <w:rPr>
          <w:bCs/>
        </w:rPr>
        <w:t>AE</w:t>
      </w:r>
      <w:r w:rsidRPr="00845D8A">
        <w:rPr>
          <w:rFonts w:eastAsia="宋体"/>
        </w:rPr>
        <w:t>—</w:t>
      </w:r>
      <w:r w:rsidRPr="00845D8A">
        <w:t>Concept</w:t>
      </w:r>
      <w:r w:rsidRPr="009B2E4D">
        <w:t>ualization, Me</w:t>
      </w:r>
      <w:r>
        <w:t>thodology, Supervision, Writing–</w:t>
      </w:r>
      <w:r w:rsidRPr="009B2E4D">
        <w:t>Original Draft/Review &amp; Editing</w:t>
      </w:r>
      <w:r>
        <w:t>.</w:t>
      </w:r>
    </w:p>
    <w:p w14:paraId="24922763" w14:textId="77777777" w:rsidR="00FA6957" w:rsidRPr="00022E5B" w:rsidRDefault="00FA6957" w:rsidP="00FA6957">
      <w:pPr>
        <w:pStyle w:val="aff7"/>
      </w:pPr>
      <w:r w:rsidRPr="00022E5B">
        <w:lastRenderedPageBreak/>
        <w:t>Ethics Approval and Consent to Participate</w:t>
      </w:r>
    </w:p>
    <w:p w14:paraId="05C0400A" w14:textId="77777777" w:rsidR="00E70BEB" w:rsidRPr="008846BE" w:rsidRDefault="00E70BEB" w:rsidP="00E70BEB">
      <w:pPr>
        <w:ind w:firstLine="420"/>
        <w:rPr>
          <w:rFonts w:eastAsia="等线"/>
          <w:szCs w:val="22"/>
        </w:rPr>
      </w:pPr>
      <w:r w:rsidRPr="008846BE">
        <w:rPr>
          <w:rFonts w:eastAsia="等线"/>
          <w:szCs w:val="22"/>
        </w:rPr>
        <w:t>Not applicable.</w:t>
      </w:r>
    </w:p>
    <w:p w14:paraId="453EB3D6" w14:textId="77777777" w:rsidR="00FA6957" w:rsidRDefault="00FA6957" w:rsidP="00FA6957">
      <w:pPr>
        <w:pStyle w:val="aff7"/>
      </w:pPr>
      <w:r w:rsidRPr="00022E5B">
        <w:t>Acknowledgment</w:t>
      </w:r>
    </w:p>
    <w:p w14:paraId="435D3B13" w14:textId="77777777" w:rsidR="00E70BEB" w:rsidRPr="008846BE" w:rsidRDefault="00E70BEB" w:rsidP="00E70BEB">
      <w:pPr>
        <w:ind w:firstLine="420"/>
        <w:rPr>
          <w:rFonts w:eastAsia="等线"/>
          <w:szCs w:val="22"/>
        </w:rPr>
      </w:pPr>
      <w:r w:rsidRPr="008846BE">
        <w:rPr>
          <w:rFonts w:eastAsia="等线"/>
          <w:szCs w:val="22"/>
        </w:rPr>
        <w:t>Not applicable.</w:t>
      </w:r>
    </w:p>
    <w:p w14:paraId="5CEB7674" w14:textId="77777777" w:rsidR="00FA6957" w:rsidRPr="00022E5B" w:rsidRDefault="00FA6957" w:rsidP="00FA6957">
      <w:pPr>
        <w:pStyle w:val="aff7"/>
      </w:pPr>
      <w:r w:rsidRPr="00022E5B">
        <w:t>Funding</w:t>
      </w:r>
    </w:p>
    <w:p w14:paraId="502C176E" w14:textId="77777777" w:rsidR="00FA6957" w:rsidRPr="00022E5B" w:rsidRDefault="00FA6957" w:rsidP="00FA6957">
      <w:pPr>
        <w:adjustRightInd w:val="0"/>
        <w:snapToGrid w:val="0"/>
        <w:spacing w:line="288" w:lineRule="auto"/>
        <w:ind w:firstLine="420"/>
        <w:rPr>
          <w:rFonts w:eastAsia="宋体"/>
          <w:szCs w:val="20"/>
        </w:rPr>
      </w:pPr>
      <w:r w:rsidRPr="00022E5B">
        <w:rPr>
          <w:rFonts w:eastAsia="宋体"/>
          <w:szCs w:val="20"/>
        </w:rPr>
        <w:t>This research received no external funding.</w:t>
      </w:r>
    </w:p>
    <w:p w14:paraId="468BC841" w14:textId="77777777" w:rsidR="00FA6957" w:rsidRDefault="00FA6957" w:rsidP="00FA6957">
      <w:pPr>
        <w:pStyle w:val="aff7"/>
      </w:pPr>
      <w:r w:rsidRPr="00022E5B">
        <w:t>Conflict of Interest</w:t>
      </w:r>
    </w:p>
    <w:p w14:paraId="014F7FAE" w14:textId="77777777" w:rsidR="00E70BEB" w:rsidRPr="008846BE" w:rsidRDefault="00E70BEB" w:rsidP="00E70BEB">
      <w:pPr>
        <w:ind w:firstLine="420"/>
        <w:rPr>
          <w:rFonts w:eastAsia="等线"/>
        </w:rPr>
      </w:pPr>
      <w:r w:rsidRPr="008846BE">
        <w:rPr>
          <w:rFonts w:eastAsia="等线"/>
        </w:rPr>
        <w:t>The authors declare no conflict of interest.</w:t>
      </w:r>
    </w:p>
    <w:p w14:paraId="3642C0D3" w14:textId="77777777" w:rsidR="00FA6957" w:rsidRPr="00E70BEB" w:rsidRDefault="00FA6957" w:rsidP="00E70BEB">
      <w:pPr>
        <w:ind w:firstLineChars="95" w:firstLine="199"/>
        <w:rPr>
          <w:rFonts w:eastAsia="宋体"/>
          <w:szCs w:val="20"/>
        </w:rPr>
      </w:pPr>
    </w:p>
    <w:bookmarkEnd w:id="1"/>
    <w:bookmarkEnd w:id="2"/>
    <w:bookmarkEnd w:id="3"/>
    <w:p w14:paraId="59795C6F" w14:textId="77777777" w:rsidR="00AB4A9D" w:rsidRDefault="00833FCC">
      <w:pPr>
        <w:pStyle w:val="aff7"/>
      </w:pPr>
      <w:r>
        <w:t>References</w:t>
      </w:r>
    </w:p>
    <w:p w14:paraId="182227ED" w14:textId="0B828836" w:rsidR="00586CFD" w:rsidRPr="00CC02F1" w:rsidRDefault="001256DD" w:rsidP="00A23533">
      <w:pPr>
        <w:pStyle w:val="af9"/>
        <w:ind w:left="360" w:hanging="360"/>
      </w:pPr>
      <w:bookmarkStart w:id="4" w:name="_bookmark4"/>
      <w:bookmarkStart w:id="5" w:name="_ENREF_1"/>
      <w:bookmarkEnd w:id="4"/>
      <w:r w:rsidRPr="00CC02F1">
        <w:t>[</w:t>
      </w:r>
      <w:r w:rsidR="00586CFD" w:rsidRPr="00CC02F1">
        <w:t>1</w:t>
      </w:r>
      <w:r w:rsidRPr="00CC02F1">
        <w:t>]</w:t>
      </w:r>
      <w:r w:rsidR="00CC02F1">
        <w:t xml:space="preserve"> </w:t>
      </w:r>
      <w:bookmarkEnd w:id="5"/>
      <w:r w:rsidR="00482F11">
        <w:t xml:space="preserve">American Cancer Society. Key Statistics for Vulvar </w:t>
      </w:r>
      <w:proofErr w:type="spellStart"/>
      <w:r w:rsidR="00482F11">
        <w:t>Csncer</w:t>
      </w:r>
      <w:proofErr w:type="spellEnd"/>
      <w:r w:rsidR="00482F11">
        <w:t xml:space="preserve">. 2022. </w:t>
      </w:r>
      <w:proofErr w:type="spellStart"/>
      <w:r w:rsidR="00482F11">
        <w:t>Avaolable</w:t>
      </w:r>
      <w:proofErr w:type="spellEnd"/>
      <w:r w:rsidR="00482F11">
        <w:t xml:space="preserve"> at: </w:t>
      </w:r>
      <w:hyperlink r:id="rId12" w:history="1">
        <w:r w:rsidR="00482F11" w:rsidRPr="005F076B">
          <w:rPr>
            <w:rStyle w:val="af3"/>
          </w:rPr>
          <w:t>https://www.cancer.org/cancer/vulvar-cancer/about/key-statistics.html</w:t>
        </w:r>
      </w:hyperlink>
      <w:r w:rsidR="00482F11">
        <w:t xml:space="preserve"> (Accessed </w:t>
      </w:r>
      <w:r w:rsidR="009566CB">
        <w:t xml:space="preserve">18 </w:t>
      </w:r>
      <w:r w:rsidR="009566CB" w:rsidRPr="009566CB">
        <w:t>February</w:t>
      </w:r>
      <w:r w:rsidR="009566CB">
        <w:t xml:space="preserve"> </w:t>
      </w:r>
      <w:r w:rsidR="00482F11">
        <w:t>2022).</w:t>
      </w:r>
    </w:p>
    <w:p w14:paraId="71627740" w14:textId="4E2F56E1" w:rsidR="00586CFD" w:rsidRPr="00F71CE0" w:rsidRDefault="00586CFD" w:rsidP="00A23533">
      <w:pPr>
        <w:pStyle w:val="af9"/>
        <w:ind w:left="360" w:hanging="360"/>
      </w:pPr>
      <w:bookmarkStart w:id="6" w:name="_ENREF_3"/>
      <w:r w:rsidRPr="00F71CE0">
        <w:t xml:space="preserve">[2] de </w:t>
      </w:r>
      <w:proofErr w:type="spellStart"/>
      <w:r w:rsidRPr="00F71CE0">
        <w:t>Hullu</w:t>
      </w:r>
      <w:proofErr w:type="spellEnd"/>
      <w:r w:rsidRPr="00F71CE0">
        <w:t xml:space="preserve"> JA, </w:t>
      </w:r>
      <w:proofErr w:type="spellStart"/>
      <w:r w:rsidRPr="00F71CE0">
        <w:t>Hollema</w:t>
      </w:r>
      <w:proofErr w:type="spellEnd"/>
      <w:r w:rsidRPr="00F71CE0">
        <w:t xml:space="preserve"> H, </w:t>
      </w:r>
      <w:proofErr w:type="spellStart"/>
      <w:r w:rsidRPr="00F71CE0">
        <w:t>Lolkema</w:t>
      </w:r>
      <w:proofErr w:type="spellEnd"/>
      <w:r w:rsidRPr="00F71CE0">
        <w:t xml:space="preserve"> S, </w:t>
      </w:r>
      <w:proofErr w:type="spellStart"/>
      <w:r w:rsidRPr="00F71CE0">
        <w:t>Boezen</w:t>
      </w:r>
      <w:proofErr w:type="spellEnd"/>
      <w:r w:rsidRPr="00F71CE0">
        <w:t xml:space="preserve"> M, </w:t>
      </w:r>
      <w:proofErr w:type="spellStart"/>
      <w:r w:rsidRPr="00F71CE0">
        <w:t>Boonstra</w:t>
      </w:r>
      <w:proofErr w:type="spellEnd"/>
      <w:r w:rsidRPr="00F71CE0">
        <w:t xml:space="preserve"> H, Burger MPM, </w:t>
      </w:r>
      <w:r w:rsidRPr="00F71CE0">
        <w:rPr>
          <w:i/>
        </w:rPr>
        <w:t>et al</w:t>
      </w:r>
      <w:r w:rsidRPr="00F71CE0">
        <w:t xml:space="preserve">. Vulvar carcinoma. </w:t>
      </w:r>
      <w:r w:rsidR="001256DD" w:rsidRPr="001256DD">
        <w:t>The price of less radical surgery.</w:t>
      </w:r>
      <w:r w:rsidR="001256DD">
        <w:t xml:space="preserve"> </w:t>
      </w:r>
      <w:r w:rsidRPr="00F71CE0">
        <w:t>Cancer. 2002; 95: 2331–2338.</w:t>
      </w:r>
    </w:p>
    <w:p w14:paraId="6985CF61" w14:textId="77777777" w:rsidR="00586CFD" w:rsidRPr="00F71CE0" w:rsidRDefault="00586CFD" w:rsidP="00A23533">
      <w:pPr>
        <w:pStyle w:val="af9"/>
        <w:ind w:left="360" w:hanging="360"/>
      </w:pPr>
      <w:bookmarkStart w:id="7" w:name="_ENREF_4"/>
      <w:bookmarkEnd w:id="6"/>
      <w:r w:rsidRPr="00F71CE0">
        <w:t>[3] Keys H. Gynecologic oncology group randomized trials of combined technique therapy for vulvar cancer. Cancer. 1993; 71: 1691–1696.</w:t>
      </w:r>
    </w:p>
    <w:p w14:paraId="4D71A344" w14:textId="5C1E49C7" w:rsidR="00586CFD" w:rsidRPr="001256DD" w:rsidRDefault="001256DD" w:rsidP="00A23533">
      <w:pPr>
        <w:pStyle w:val="af9"/>
        <w:ind w:left="360" w:hanging="360"/>
      </w:pPr>
      <w:r w:rsidRPr="001256DD">
        <w:t>[</w:t>
      </w:r>
      <w:r w:rsidR="00586CFD" w:rsidRPr="001256DD">
        <w:t>4</w:t>
      </w:r>
      <w:r w:rsidRPr="001256DD">
        <w:t xml:space="preserve">] </w:t>
      </w:r>
      <w:proofErr w:type="spellStart"/>
      <w:r>
        <w:t>Woelber</w:t>
      </w:r>
      <w:proofErr w:type="spellEnd"/>
      <w:r>
        <w:t xml:space="preserve"> L,</w:t>
      </w:r>
      <w:r w:rsidRPr="001256DD">
        <w:t xml:space="preserve"> </w:t>
      </w:r>
      <w:proofErr w:type="spellStart"/>
      <w:r w:rsidRPr="001256DD">
        <w:t>Mahner</w:t>
      </w:r>
      <w:proofErr w:type="spellEnd"/>
      <w:r>
        <w:t xml:space="preserve"> S</w:t>
      </w:r>
      <w:r w:rsidRPr="001256DD">
        <w:t xml:space="preserve">, </w:t>
      </w:r>
      <w:proofErr w:type="spellStart"/>
      <w:r w:rsidRPr="001256DD">
        <w:t>Voelker</w:t>
      </w:r>
      <w:proofErr w:type="spellEnd"/>
      <w:r>
        <w:t xml:space="preserve"> K</w:t>
      </w:r>
      <w:r w:rsidRPr="001256DD">
        <w:t xml:space="preserve">, </w:t>
      </w:r>
      <w:proofErr w:type="spellStart"/>
      <w:r w:rsidRPr="001256DD">
        <w:t>Eulenburg</w:t>
      </w:r>
      <w:proofErr w:type="spellEnd"/>
      <w:r w:rsidRPr="001256DD">
        <w:t xml:space="preserve"> C</w:t>
      </w:r>
      <w:r>
        <w:t>Z</w:t>
      </w:r>
      <w:r w:rsidRPr="001256DD">
        <w:t xml:space="preserve">, </w:t>
      </w:r>
      <w:proofErr w:type="spellStart"/>
      <w:r w:rsidRPr="001256DD">
        <w:t>Gieseking</w:t>
      </w:r>
      <w:proofErr w:type="spellEnd"/>
      <w:r>
        <w:t xml:space="preserve"> F</w:t>
      </w:r>
      <w:r w:rsidRPr="001256DD">
        <w:t xml:space="preserve">, </w:t>
      </w:r>
      <w:proofErr w:type="spellStart"/>
      <w:r w:rsidRPr="001256DD">
        <w:t>Choschzick</w:t>
      </w:r>
      <w:proofErr w:type="spellEnd"/>
      <w:r w:rsidRPr="001256DD">
        <w:t xml:space="preserve"> M</w:t>
      </w:r>
      <w:r>
        <w:t xml:space="preserve">, </w:t>
      </w:r>
      <w:r w:rsidRPr="001256DD">
        <w:rPr>
          <w:i/>
        </w:rPr>
        <w:t>et al</w:t>
      </w:r>
      <w:r>
        <w:t>.</w:t>
      </w:r>
      <w:r w:rsidR="00586CFD" w:rsidRPr="001256DD">
        <w:t xml:space="preserve"> </w:t>
      </w:r>
      <w:proofErr w:type="spellStart"/>
      <w:r w:rsidR="00586CFD" w:rsidRPr="001256DD">
        <w:t>Clinicopathological</w:t>
      </w:r>
      <w:proofErr w:type="spellEnd"/>
      <w:r w:rsidR="00586CFD" w:rsidRPr="001256DD">
        <w:t xml:space="preserve"> prognostic factors and patterns of recurrence in vulvar cancer</w:t>
      </w:r>
      <w:r w:rsidR="00586CFD" w:rsidRPr="001256DD">
        <w:rPr>
          <w:i/>
        </w:rPr>
        <w:t>.</w:t>
      </w:r>
      <w:r w:rsidR="00586CFD" w:rsidRPr="001256DD">
        <w:t xml:space="preserve"> </w:t>
      </w:r>
      <w:r w:rsidRPr="001256DD">
        <w:t>Anticancer Research.</w:t>
      </w:r>
      <w:r w:rsidR="00586CFD" w:rsidRPr="001256DD">
        <w:t xml:space="preserve"> 2009</w:t>
      </w:r>
      <w:r w:rsidRPr="001256DD">
        <w:t xml:space="preserve">; </w:t>
      </w:r>
      <w:r w:rsidR="00586CFD" w:rsidRPr="001256DD">
        <w:t xml:space="preserve">29: </w:t>
      </w:r>
      <w:r w:rsidRPr="001256DD">
        <w:t>545–5</w:t>
      </w:r>
      <w:r w:rsidR="00586CFD" w:rsidRPr="001256DD">
        <w:t>52.</w:t>
      </w:r>
      <w:bookmarkEnd w:id="7"/>
    </w:p>
    <w:p w14:paraId="1B91382E" w14:textId="58ED74F0" w:rsidR="00586CFD" w:rsidRPr="00F71CE0" w:rsidRDefault="00586CFD" w:rsidP="00A23533">
      <w:pPr>
        <w:pStyle w:val="af9"/>
        <w:ind w:left="360" w:hanging="360"/>
      </w:pPr>
      <w:bookmarkStart w:id="8" w:name="_ENREF_6"/>
      <w:r w:rsidRPr="00F71CE0">
        <w:t xml:space="preserve">[5] </w:t>
      </w:r>
      <w:proofErr w:type="spellStart"/>
      <w:r w:rsidRPr="00F71CE0">
        <w:t>Oonk</w:t>
      </w:r>
      <w:proofErr w:type="spellEnd"/>
      <w:r w:rsidRPr="00F71CE0">
        <w:t xml:space="preserve"> MH, van </w:t>
      </w:r>
      <w:proofErr w:type="spellStart"/>
      <w:r w:rsidRPr="00F71CE0">
        <w:t>Hemel</w:t>
      </w:r>
      <w:proofErr w:type="spellEnd"/>
      <w:r w:rsidRPr="00F71CE0">
        <w:t xml:space="preserve"> BM, </w:t>
      </w:r>
      <w:proofErr w:type="spellStart"/>
      <w:r w:rsidRPr="00F71CE0">
        <w:t>Hollema</w:t>
      </w:r>
      <w:proofErr w:type="spellEnd"/>
      <w:r w:rsidRPr="00F71CE0">
        <w:t xml:space="preserve"> H, de </w:t>
      </w:r>
      <w:proofErr w:type="spellStart"/>
      <w:r w:rsidRPr="00F71CE0">
        <w:t>Hullu</w:t>
      </w:r>
      <w:proofErr w:type="spellEnd"/>
      <w:r w:rsidRPr="00F71CE0">
        <w:t xml:space="preserve"> JA, </w:t>
      </w:r>
      <w:proofErr w:type="spellStart"/>
      <w:r w:rsidRPr="00F71CE0">
        <w:t>Ansink</w:t>
      </w:r>
      <w:proofErr w:type="spellEnd"/>
      <w:r w:rsidRPr="00F71CE0">
        <w:t xml:space="preserve"> AC, </w:t>
      </w:r>
      <w:proofErr w:type="spellStart"/>
      <w:r w:rsidRPr="00F71CE0">
        <w:t>Vergote</w:t>
      </w:r>
      <w:proofErr w:type="spellEnd"/>
      <w:r w:rsidRPr="00F71CE0">
        <w:t xml:space="preserve"> I, </w:t>
      </w:r>
      <w:r w:rsidRPr="00F71CE0">
        <w:rPr>
          <w:i/>
        </w:rPr>
        <w:t>et al</w:t>
      </w:r>
      <w:r w:rsidRPr="00F71CE0">
        <w:t xml:space="preserve">. Size of sentinel-node metastasis and chances of non-sentinel-node involvement and survival in early stage vulvar cancer: results from GROINSS-V, a </w:t>
      </w:r>
      <w:proofErr w:type="spellStart"/>
      <w:r w:rsidRPr="00F71CE0">
        <w:t>multicentre</w:t>
      </w:r>
      <w:proofErr w:type="spellEnd"/>
      <w:r w:rsidRPr="00F71CE0">
        <w:t xml:space="preserve"> observational study.</w:t>
      </w:r>
      <w:r w:rsidR="001256DD">
        <w:t xml:space="preserve"> T</w:t>
      </w:r>
      <w:r w:rsidRPr="00F71CE0">
        <w:t>he Lancet Oncology. 2010; 11: 646–652.</w:t>
      </w:r>
    </w:p>
    <w:p w14:paraId="2D24F356" w14:textId="236D2FD8" w:rsidR="00586CFD" w:rsidRPr="00F71CE0" w:rsidRDefault="00586CFD" w:rsidP="00A23533">
      <w:pPr>
        <w:pStyle w:val="af9"/>
        <w:ind w:left="360" w:hanging="360"/>
      </w:pPr>
      <w:bookmarkStart w:id="9" w:name="_ENREF_7"/>
      <w:bookmarkEnd w:id="8"/>
      <w:r w:rsidRPr="00F71CE0">
        <w:t xml:space="preserve">[6] Van der Zee AGJ, </w:t>
      </w:r>
      <w:proofErr w:type="spellStart"/>
      <w:r w:rsidRPr="00F71CE0">
        <w:t>Oonk</w:t>
      </w:r>
      <w:proofErr w:type="spellEnd"/>
      <w:r w:rsidRPr="00F71CE0">
        <w:t xml:space="preserve"> MH, De </w:t>
      </w:r>
      <w:proofErr w:type="spellStart"/>
      <w:r w:rsidRPr="00F71CE0">
        <w:t>Hullu</w:t>
      </w:r>
      <w:proofErr w:type="spellEnd"/>
      <w:r w:rsidRPr="00F71CE0">
        <w:t xml:space="preserve"> JA, </w:t>
      </w:r>
      <w:proofErr w:type="spellStart"/>
      <w:r w:rsidRPr="00F71CE0">
        <w:t>Ansink</w:t>
      </w:r>
      <w:proofErr w:type="spellEnd"/>
      <w:r w:rsidRPr="00F71CE0">
        <w:t xml:space="preserve"> AC, </w:t>
      </w:r>
      <w:proofErr w:type="spellStart"/>
      <w:r w:rsidRPr="00F71CE0">
        <w:t>Vergote</w:t>
      </w:r>
      <w:proofErr w:type="spellEnd"/>
      <w:r w:rsidRPr="00F71CE0">
        <w:t xml:space="preserve"> I, Verheijen RH, </w:t>
      </w:r>
      <w:r w:rsidRPr="00F71CE0">
        <w:rPr>
          <w:i/>
        </w:rPr>
        <w:t>et al</w:t>
      </w:r>
      <w:r w:rsidRPr="00F71CE0">
        <w:t>. Sentinel node dissection is safe in the treatment of early-stage vulvar cancer. Journal of Clinical Oncology. 2008; 26: 884–889.</w:t>
      </w:r>
    </w:p>
    <w:p w14:paraId="7D97EDAD" w14:textId="77777777" w:rsidR="00586CFD" w:rsidRPr="00F71CE0" w:rsidRDefault="00586CFD" w:rsidP="00A23533">
      <w:pPr>
        <w:pStyle w:val="af9"/>
        <w:ind w:left="360" w:hanging="360"/>
      </w:pPr>
      <w:bookmarkStart w:id="10" w:name="_ENREF_8"/>
      <w:bookmarkEnd w:id="9"/>
      <w:r w:rsidRPr="00F71CE0">
        <w:t xml:space="preserve">[7] Carlson JW, </w:t>
      </w:r>
      <w:proofErr w:type="spellStart"/>
      <w:r w:rsidRPr="00F71CE0">
        <w:t>Kauderer</w:t>
      </w:r>
      <w:proofErr w:type="spellEnd"/>
      <w:r w:rsidRPr="00F71CE0">
        <w:t xml:space="preserve"> J, Hutson A, Carter J, </w:t>
      </w:r>
      <w:proofErr w:type="spellStart"/>
      <w:r w:rsidRPr="00F71CE0">
        <w:t>Armer</w:t>
      </w:r>
      <w:proofErr w:type="spellEnd"/>
      <w:r w:rsidRPr="00F71CE0">
        <w:t xml:space="preserve"> J, Lockwood S, </w:t>
      </w:r>
      <w:r w:rsidRPr="00F71CE0">
        <w:rPr>
          <w:i/>
        </w:rPr>
        <w:t>et al</w:t>
      </w:r>
      <w:r w:rsidRPr="00F71CE0">
        <w:t>. GOG 244-the lymphedema and gynecologic cancer (LEG) study: Incidence and risk factors in newly diagnosed patients. Gynecologic Oncology. 2020; 156: 467–474.</w:t>
      </w:r>
    </w:p>
    <w:p w14:paraId="4885F1F8" w14:textId="66D754FC" w:rsidR="00586CFD" w:rsidRPr="00F71CE0" w:rsidRDefault="00586CFD" w:rsidP="00A23533">
      <w:pPr>
        <w:pStyle w:val="af9"/>
        <w:ind w:left="360" w:hanging="360"/>
      </w:pPr>
      <w:bookmarkStart w:id="11" w:name="_ENREF_9"/>
      <w:bookmarkEnd w:id="10"/>
      <w:r w:rsidRPr="00F71CE0">
        <w:t xml:space="preserve">[8] </w:t>
      </w:r>
      <w:proofErr w:type="spellStart"/>
      <w:r w:rsidRPr="00F71CE0">
        <w:t>Gaarenstroom</w:t>
      </w:r>
      <w:proofErr w:type="spellEnd"/>
      <w:r w:rsidRPr="00F71CE0">
        <w:t xml:space="preserve"> KN, </w:t>
      </w:r>
      <w:proofErr w:type="spellStart"/>
      <w:r w:rsidRPr="00F71CE0">
        <w:t>Kenter</w:t>
      </w:r>
      <w:proofErr w:type="spellEnd"/>
      <w:r w:rsidRPr="00F71CE0">
        <w:t xml:space="preserve"> GG, </w:t>
      </w:r>
      <w:proofErr w:type="spellStart"/>
      <w:r w:rsidRPr="00F71CE0">
        <w:t>Trimbos</w:t>
      </w:r>
      <w:proofErr w:type="spellEnd"/>
      <w:r w:rsidRPr="00F71CE0">
        <w:t xml:space="preserve"> JB, </w:t>
      </w:r>
      <w:proofErr w:type="spellStart"/>
      <w:r w:rsidRPr="00F71CE0">
        <w:t>Agous</w:t>
      </w:r>
      <w:proofErr w:type="spellEnd"/>
      <w:r w:rsidRPr="00F71CE0">
        <w:t xml:space="preserve"> I, </w:t>
      </w:r>
      <w:proofErr w:type="spellStart"/>
      <w:r w:rsidRPr="00F71CE0">
        <w:t>Amant</w:t>
      </w:r>
      <w:proofErr w:type="spellEnd"/>
      <w:r w:rsidRPr="00F71CE0">
        <w:t xml:space="preserve"> F, Peters AAW, </w:t>
      </w:r>
      <w:r w:rsidRPr="00F71CE0">
        <w:rPr>
          <w:i/>
        </w:rPr>
        <w:t>et al</w:t>
      </w:r>
      <w:r w:rsidRPr="00F71CE0">
        <w:t xml:space="preserve">. Postoperative complications after </w:t>
      </w:r>
      <w:proofErr w:type="spellStart"/>
      <w:r w:rsidRPr="00F71CE0">
        <w:t>vulvectomy</w:t>
      </w:r>
      <w:proofErr w:type="spellEnd"/>
      <w:r w:rsidRPr="00F71CE0">
        <w:t xml:space="preserve"> and </w:t>
      </w:r>
      <w:proofErr w:type="spellStart"/>
      <w:r w:rsidRPr="00F71CE0">
        <w:t>inguinofemoral</w:t>
      </w:r>
      <w:proofErr w:type="spellEnd"/>
      <w:r w:rsidRPr="00F71CE0">
        <w:t xml:space="preserve"> lymphadenectomy using separate groin incisions. International Journal of Gynecological Cancer. 200</w:t>
      </w:r>
      <w:r w:rsidR="001256DD">
        <w:t>3</w:t>
      </w:r>
      <w:r w:rsidRPr="00F71CE0">
        <w:t>; 13: 522–527.</w:t>
      </w:r>
    </w:p>
    <w:p w14:paraId="55A09521" w14:textId="1E2BB4CE" w:rsidR="00586CFD" w:rsidRPr="00F71CE0" w:rsidRDefault="00586CFD" w:rsidP="00A23533">
      <w:pPr>
        <w:pStyle w:val="af9"/>
        <w:ind w:left="360" w:hanging="360"/>
      </w:pPr>
      <w:bookmarkStart w:id="12" w:name="_ENREF_10"/>
      <w:bookmarkEnd w:id="11"/>
      <w:r w:rsidRPr="00F71CE0">
        <w:t xml:space="preserve">[9] </w:t>
      </w:r>
      <w:proofErr w:type="spellStart"/>
      <w:r w:rsidRPr="00F71CE0">
        <w:t>Höckel</w:t>
      </w:r>
      <w:proofErr w:type="spellEnd"/>
      <w:r w:rsidRPr="00F71CE0">
        <w:t xml:space="preserve"> M, Horn L, </w:t>
      </w:r>
      <w:proofErr w:type="spellStart"/>
      <w:r w:rsidRPr="00F71CE0">
        <w:t>Einenkel</w:t>
      </w:r>
      <w:proofErr w:type="spellEnd"/>
      <w:r w:rsidRPr="00F71CE0">
        <w:t xml:space="preserve"> J. (Laterally) extended </w:t>
      </w:r>
      <w:proofErr w:type="spellStart"/>
      <w:r w:rsidRPr="00F71CE0">
        <w:t>endopelvic</w:t>
      </w:r>
      <w:proofErr w:type="spellEnd"/>
      <w:r w:rsidRPr="00F71CE0">
        <w:t xml:space="preserve"> resection: surgical treatment of locally advanced and recurrent cancer of the uterine cervix and vagina based on ontogenetic anatomy. Gynecologic Oncology. 201</w:t>
      </w:r>
      <w:r w:rsidR="001256DD">
        <w:t>2</w:t>
      </w:r>
      <w:r w:rsidRPr="00F71CE0">
        <w:t>; 127: 297–302.</w:t>
      </w:r>
    </w:p>
    <w:p w14:paraId="0C85EB42" w14:textId="77777777" w:rsidR="00586CFD" w:rsidRPr="00F71CE0" w:rsidRDefault="00586CFD" w:rsidP="00A23533">
      <w:pPr>
        <w:pStyle w:val="af9"/>
        <w:ind w:left="360" w:hanging="360"/>
      </w:pPr>
      <w:bookmarkStart w:id="13" w:name="_ENREF_11"/>
      <w:bookmarkEnd w:id="12"/>
      <w:r w:rsidRPr="00F71CE0">
        <w:t xml:space="preserve">[10] </w:t>
      </w:r>
      <w:proofErr w:type="spellStart"/>
      <w:r w:rsidRPr="00F71CE0">
        <w:t>Gemignani</w:t>
      </w:r>
      <w:proofErr w:type="spellEnd"/>
      <w:r w:rsidRPr="00F71CE0">
        <w:t xml:space="preserve"> ML, </w:t>
      </w:r>
      <w:proofErr w:type="spellStart"/>
      <w:r w:rsidRPr="00F71CE0">
        <w:t>Alektiar</w:t>
      </w:r>
      <w:proofErr w:type="spellEnd"/>
      <w:r w:rsidRPr="00F71CE0">
        <w:t xml:space="preserve"> KM, </w:t>
      </w:r>
      <w:proofErr w:type="spellStart"/>
      <w:r w:rsidRPr="00F71CE0">
        <w:t>Leitao</w:t>
      </w:r>
      <w:proofErr w:type="spellEnd"/>
      <w:r w:rsidRPr="00F71CE0">
        <w:t xml:space="preserve"> M, </w:t>
      </w:r>
      <w:proofErr w:type="spellStart"/>
      <w:r w:rsidRPr="00F71CE0">
        <w:t>Mychalczak</w:t>
      </w:r>
      <w:proofErr w:type="spellEnd"/>
      <w:r w:rsidRPr="00F71CE0">
        <w:t xml:space="preserve"> B, Chi D, </w:t>
      </w:r>
      <w:proofErr w:type="spellStart"/>
      <w:r w:rsidRPr="00F71CE0">
        <w:t>Venkatraman</w:t>
      </w:r>
      <w:proofErr w:type="spellEnd"/>
      <w:r w:rsidRPr="00F71CE0">
        <w:t xml:space="preserve"> E, </w:t>
      </w:r>
      <w:r w:rsidRPr="00F71CE0">
        <w:rPr>
          <w:i/>
        </w:rPr>
        <w:t>et al</w:t>
      </w:r>
      <w:r w:rsidRPr="00F71CE0">
        <w:t>. Radical surgical resection and high-dose intraoperative radiation therapy (HDR-IORT) in patients with recurrent gynecologic cancers. International Journal of Radiation Oncology, Biology, Physics. 2001; 50: 687–694.</w:t>
      </w:r>
    </w:p>
    <w:p w14:paraId="089EF568" w14:textId="69ADE092" w:rsidR="00586CFD" w:rsidRPr="001256DD" w:rsidRDefault="001256DD" w:rsidP="00A23533">
      <w:pPr>
        <w:pStyle w:val="af9"/>
        <w:ind w:left="360" w:hanging="360"/>
      </w:pPr>
      <w:r w:rsidRPr="001256DD">
        <w:t>[</w:t>
      </w:r>
      <w:r w:rsidR="00586CFD" w:rsidRPr="001256DD">
        <w:t>11</w:t>
      </w:r>
      <w:r w:rsidRPr="001256DD">
        <w:t xml:space="preserve">] </w:t>
      </w:r>
      <w:proofErr w:type="spellStart"/>
      <w:r>
        <w:t>Levenback</w:t>
      </w:r>
      <w:proofErr w:type="spellEnd"/>
      <w:r>
        <w:t xml:space="preserve"> CF, </w:t>
      </w:r>
      <w:r w:rsidRPr="001256DD">
        <w:t>van der Zee AG, Rob L</w:t>
      </w:r>
      <w:r>
        <w:t xml:space="preserve">, </w:t>
      </w:r>
      <w:proofErr w:type="spellStart"/>
      <w:r w:rsidRPr="001256DD">
        <w:t>Plante</w:t>
      </w:r>
      <w:proofErr w:type="spellEnd"/>
      <w:r w:rsidRPr="001256DD">
        <w:t xml:space="preserve"> M, Covens A, Schneider A,</w:t>
      </w:r>
      <w:r>
        <w:t xml:space="preserve"> </w:t>
      </w:r>
      <w:r w:rsidRPr="001256DD">
        <w:rPr>
          <w:i/>
        </w:rPr>
        <w:t>et al</w:t>
      </w:r>
      <w:r>
        <w:t>.</w:t>
      </w:r>
      <w:r w:rsidR="00586CFD" w:rsidRPr="001256DD">
        <w:t xml:space="preserve"> Sentinel lymph node biopsy in patients with gynecologic cancers Expert panel statement from the International Sentinel Node Society Meeting, February 21, 2008</w:t>
      </w:r>
      <w:r w:rsidR="00586CFD" w:rsidRPr="001256DD">
        <w:rPr>
          <w:i/>
        </w:rPr>
        <w:t>.</w:t>
      </w:r>
      <w:r w:rsidR="00586CFD" w:rsidRPr="001256DD">
        <w:t xml:space="preserve"> </w:t>
      </w:r>
      <w:r w:rsidRPr="001256DD">
        <w:t>Gynecologic Oncology.</w:t>
      </w:r>
      <w:r w:rsidR="00586CFD" w:rsidRPr="001256DD">
        <w:t xml:space="preserve"> 2009</w:t>
      </w:r>
      <w:r w:rsidRPr="001256DD">
        <w:t>;</w:t>
      </w:r>
      <w:r w:rsidR="00586CFD" w:rsidRPr="001256DD">
        <w:t xml:space="preserve"> 114: 151</w:t>
      </w:r>
      <w:r w:rsidRPr="001256DD">
        <w:t>–15</w:t>
      </w:r>
      <w:r w:rsidR="00586CFD" w:rsidRPr="001256DD">
        <w:t>6.</w:t>
      </w:r>
      <w:bookmarkEnd w:id="13"/>
    </w:p>
    <w:p w14:paraId="5539539F" w14:textId="700FB3D2" w:rsidR="00586CFD" w:rsidRPr="00F71CE0" w:rsidRDefault="00586CFD" w:rsidP="00A23533">
      <w:pPr>
        <w:pStyle w:val="af9"/>
        <w:ind w:left="360" w:hanging="360"/>
      </w:pPr>
      <w:bookmarkStart w:id="14" w:name="_ENREF_13"/>
      <w:r w:rsidRPr="00F71CE0">
        <w:t xml:space="preserve">[12] </w:t>
      </w:r>
      <w:proofErr w:type="spellStart"/>
      <w:r w:rsidRPr="00F71CE0">
        <w:t>Brincat</w:t>
      </w:r>
      <w:proofErr w:type="spellEnd"/>
      <w:r w:rsidRPr="00F71CE0">
        <w:t xml:space="preserve"> MR, Muscat Baron Y. Sentinel Lymph Node Biopsy in the Management of Vulvar Carcinoma: </w:t>
      </w:r>
      <w:proofErr w:type="gramStart"/>
      <w:r w:rsidRPr="00F71CE0">
        <w:t>an</w:t>
      </w:r>
      <w:proofErr w:type="gramEnd"/>
      <w:r w:rsidRPr="00F71CE0">
        <w:t xml:space="preserve"> Evidence-Based Insight. International Journal of Gynecological Cancer. 201</w:t>
      </w:r>
      <w:r w:rsidR="001256DD">
        <w:t>7</w:t>
      </w:r>
      <w:r w:rsidRPr="00F71CE0">
        <w:t>; 27: 1769–1773.</w:t>
      </w:r>
    </w:p>
    <w:p w14:paraId="1349E77C" w14:textId="77777777" w:rsidR="00586CFD" w:rsidRPr="00F71CE0" w:rsidRDefault="00586CFD" w:rsidP="00A23533">
      <w:pPr>
        <w:pStyle w:val="af9"/>
        <w:ind w:left="360" w:hanging="360"/>
      </w:pPr>
      <w:bookmarkStart w:id="15" w:name="_ENREF_14"/>
      <w:bookmarkEnd w:id="14"/>
      <w:r w:rsidRPr="00F71CE0">
        <w:t xml:space="preserve">[13] </w:t>
      </w:r>
      <w:proofErr w:type="spellStart"/>
      <w:r w:rsidRPr="00F71CE0">
        <w:t>Hassanzade</w:t>
      </w:r>
      <w:proofErr w:type="spellEnd"/>
      <w:r w:rsidRPr="00F71CE0">
        <w:t xml:space="preserve"> M, </w:t>
      </w:r>
      <w:proofErr w:type="spellStart"/>
      <w:r w:rsidRPr="00F71CE0">
        <w:t>Attaran</w:t>
      </w:r>
      <w:proofErr w:type="spellEnd"/>
      <w:r w:rsidRPr="00F71CE0">
        <w:t xml:space="preserve"> M, </w:t>
      </w:r>
      <w:proofErr w:type="spellStart"/>
      <w:r w:rsidRPr="00F71CE0">
        <w:t>Treglia</w:t>
      </w:r>
      <w:proofErr w:type="spellEnd"/>
      <w:r w:rsidRPr="00F71CE0">
        <w:t xml:space="preserve"> G, </w:t>
      </w:r>
      <w:proofErr w:type="spellStart"/>
      <w:r w:rsidRPr="00F71CE0">
        <w:t>Yousefi</w:t>
      </w:r>
      <w:proofErr w:type="spellEnd"/>
      <w:r w:rsidRPr="00F71CE0">
        <w:t xml:space="preserve"> Z, </w:t>
      </w:r>
      <w:proofErr w:type="spellStart"/>
      <w:r w:rsidRPr="00F71CE0">
        <w:t>Sadeghi</w:t>
      </w:r>
      <w:proofErr w:type="spellEnd"/>
      <w:r w:rsidRPr="00F71CE0">
        <w:t xml:space="preserve"> R. Lymphatic mapping and sentinel node biopsy in squamous cell carcinoma of the vulva: Systematic review and meta-analysis of the literature. Gynecologic Oncology. 2013; 130: 237–245.</w:t>
      </w:r>
    </w:p>
    <w:p w14:paraId="15424908" w14:textId="77777777" w:rsidR="00586CFD" w:rsidRPr="00F71CE0" w:rsidRDefault="00586CFD" w:rsidP="00A23533">
      <w:pPr>
        <w:pStyle w:val="af9"/>
        <w:ind w:left="360" w:hanging="360"/>
      </w:pPr>
      <w:bookmarkStart w:id="16" w:name="_ENREF_15"/>
      <w:bookmarkEnd w:id="15"/>
      <w:r w:rsidRPr="00F71CE0">
        <w:t xml:space="preserve">[14] </w:t>
      </w:r>
      <w:proofErr w:type="spellStart"/>
      <w:r w:rsidRPr="00F71CE0">
        <w:t>Klapdor</w:t>
      </w:r>
      <w:proofErr w:type="spellEnd"/>
      <w:r w:rsidRPr="00F71CE0">
        <w:t xml:space="preserve"> R, </w:t>
      </w:r>
      <w:proofErr w:type="spellStart"/>
      <w:r w:rsidRPr="00F71CE0">
        <w:t>Hillemanns</w:t>
      </w:r>
      <w:proofErr w:type="spellEnd"/>
      <w:r w:rsidRPr="00F71CE0">
        <w:t xml:space="preserve"> P, </w:t>
      </w:r>
      <w:proofErr w:type="spellStart"/>
      <w:r w:rsidRPr="00F71CE0">
        <w:t>Wölber</w:t>
      </w:r>
      <w:proofErr w:type="spellEnd"/>
      <w:r w:rsidRPr="00F71CE0">
        <w:t xml:space="preserve"> L, </w:t>
      </w:r>
      <w:proofErr w:type="spellStart"/>
      <w:r w:rsidRPr="00F71CE0">
        <w:t>Jückstock</w:t>
      </w:r>
      <w:proofErr w:type="spellEnd"/>
      <w:r w:rsidRPr="00F71CE0">
        <w:t xml:space="preserve"> J, </w:t>
      </w:r>
      <w:proofErr w:type="spellStart"/>
      <w:r w:rsidRPr="00F71CE0">
        <w:t>Hilpert</w:t>
      </w:r>
      <w:proofErr w:type="spellEnd"/>
      <w:r w:rsidRPr="00F71CE0">
        <w:t xml:space="preserve"> F, de Gregorio N, </w:t>
      </w:r>
      <w:r w:rsidRPr="00F71CE0">
        <w:rPr>
          <w:i/>
        </w:rPr>
        <w:t>et al</w:t>
      </w:r>
      <w:r w:rsidRPr="00F71CE0">
        <w:t xml:space="preserve">. Outcome after Sentinel Lymph Node Dissection in Vulvar Cancer: </w:t>
      </w:r>
      <w:proofErr w:type="gramStart"/>
      <w:r w:rsidRPr="00F71CE0">
        <w:t>a</w:t>
      </w:r>
      <w:proofErr w:type="gramEnd"/>
      <w:r w:rsidRPr="00F71CE0">
        <w:t xml:space="preserve"> Subgroup Analysis of the AGO-CaRE-1 Study. Annals of Surgical Oncology. 2017; 24: 1314–1321.</w:t>
      </w:r>
    </w:p>
    <w:p w14:paraId="2AF8683D" w14:textId="77777777" w:rsidR="00586CFD" w:rsidRPr="00F71CE0" w:rsidRDefault="00586CFD" w:rsidP="00A23533">
      <w:pPr>
        <w:pStyle w:val="af9"/>
        <w:ind w:left="360" w:hanging="360"/>
      </w:pPr>
      <w:bookmarkStart w:id="17" w:name="_ENREF_16"/>
      <w:bookmarkEnd w:id="16"/>
      <w:r w:rsidRPr="00F71CE0">
        <w:t xml:space="preserve">[15] </w:t>
      </w:r>
      <w:proofErr w:type="spellStart"/>
      <w:r w:rsidRPr="00F71CE0">
        <w:t>Te</w:t>
      </w:r>
      <w:proofErr w:type="spellEnd"/>
      <w:r w:rsidRPr="00F71CE0">
        <w:t xml:space="preserve"> </w:t>
      </w:r>
      <w:proofErr w:type="spellStart"/>
      <w:r w:rsidRPr="00F71CE0">
        <w:t>Grootenhuis</w:t>
      </w:r>
      <w:proofErr w:type="spellEnd"/>
      <w:r w:rsidRPr="00F71CE0">
        <w:t xml:space="preserve"> NC, van der Zee AGJ, van </w:t>
      </w:r>
      <w:proofErr w:type="spellStart"/>
      <w:r w:rsidRPr="00F71CE0">
        <w:t>Doorn</w:t>
      </w:r>
      <w:proofErr w:type="spellEnd"/>
      <w:r w:rsidRPr="00F71CE0">
        <w:t xml:space="preserve"> HC, van der </w:t>
      </w:r>
      <w:proofErr w:type="spellStart"/>
      <w:r w:rsidRPr="00F71CE0">
        <w:t>Velden</w:t>
      </w:r>
      <w:proofErr w:type="spellEnd"/>
      <w:r w:rsidRPr="00F71CE0">
        <w:t xml:space="preserve"> J, </w:t>
      </w:r>
      <w:proofErr w:type="spellStart"/>
      <w:r w:rsidRPr="00F71CE0">
        <w:t>Vergote</w:t>
      </w:r>
      <w:proofErr w:type="spellEnd"/>
      <w:r w:rsidRPr="00F71CE0">
        <w:t xml:space="preserve"> I, </w:t>
      </w:r>
      <w:proofErr w:type="spellStart"/>
      <w:r w:rsidRPr="00F71CE0">
        <w:t>Zanagnolo</w:t>
      </w:r>
      <w:proofErr w:type="spellEnd"/>
      <w:r w:rsidRPr="00F71CE0">
        <w:t xml:space="preserve"> V, </w:t>
      </w:r>
      <w:r w:rsidRPr="00F71CE0">
        <w:rPr>
          <w:i/>
        </w:rPr>
        <w:t>et al</w:t>
      </w:r>
      <w:r w:rsidRPr="00F71CE0">
        <w:t xml:space="preserve">. Sentinel nodes in vulvar cancer: Long-term follow-up of the </w:t>
      </w:r>
      <w:proofErr w:type="spellStart"/>
      <w:r w:rsidRPr="00F71CE0">
        <w:t>GROningen</w:t>
      </w:r>
      <w:proofErr w:type="spellEnd"/>
      <w:r w:rsidRPr="00F71CE0">
        <w:t xml:space="preserve"> </w:t>
      </w:r>
      <w:proofErr w:type="spellStart"/>
      <w:r w:rsidRPr="00F71CE0">
        <w:t>INternational</w:t>
      </w:r>
      <w:proofErr w:type="spellEnd"/>
      <w:r w:rsidRPr="00F71CE0">
        <w:t xml:space="preserve"> Study on Sentinel nodes in Vulvar cancer (GROINSS-V) </w:t>
      </w:r>
      <w:proofErr w:type="spellStart"/>
      <w:r w:rsidRPr="00F71CE0">
        <w:t>i</w:t>
      </w:r>
      <w:proofErr w:type="spellEnd"/>
      <w:r w:rsidRPr="00F71CE0">
        <w:t xml:space="preserve">. </w:t>
      </w:r>
      <w:r w:rsidRPr="00F71CE0">
        <w:lastRenderedPageBreak/>
        <w:t>Gynecologic Oncology. 2016; 140: 8–14.</w:t>
      </w:r>
    </w:p>
    <w:p w14:paraId="16C3A5B5" w14:textId="1FBA9C9E" w:rsidR="00586CFD" w:rsidRPr="00CD5143" w:rsidRDefault="00CD5143" w:rsidP="00A23533">
      <w:pPr>
        <w:pStyle w:val="af9"/>
        <w:ind w:left="360" w:hanging="360"/>
      </w:pPr>
      <w:r w:rsidRPr="00CD5143">
        <w:t xml:space="preserve">[16] </w:t>
      </w:r>
      <w:proofErr w:type="spellStart"/>
      <w:r>
        <w:t>Oonk</w:t>
      </w:r>
      <w:proofErr w:type="spellEnd"/>
      <w:r>
        <w:t xml:space="preserve"> MHM, </w:t>
      </w:r>
      <w:proofErr w:type="spellStart"/>
      <w:r>
        <w:t>Slomovitz</w:t>
      </w:r>
      <w:proofErr w:type="spellEnd"/>
      <w:r>
        <w:t xml:space="preserve"> B, Baldwin P, Van </w:t>
      </w:r>
      <w:proofErr w:type="spellStart"/>
      <w:r>
        <w:t>Doorn</w:t>
      </w:r>
      <w:proofErr w:type="spellEnd"/>
      <w:r>
        <w:t xml:space="preserve"> H, Van Der </w:t>
      </w:r>
      <w:proofErr w:type="spellStart"/>
      <w:r>
        <w:t>Velden</w:t>
      </w:r>
      <w:proofErr w:type="spellEnd"/>
      <w:r>
        <w:t xml:space="preserve"> J, De </w:t>
      </w:r>
      <w:proofErr w:type="spellStart"/>
      <w:r>
        <w:t>Hullu</w:t>
      </w:r>
      <w:proofErr w:type="spellEnd"/>
      <w:r w:rsidRPr="00CD5143">
        <w:t xml:space="preserve"> J</w:t>
      </w:r>
      <w:r>
        <w:t>,</w:t>
      </w:r>
      <w:r w:rsidR="00586CFD" w:rsidRPr="00CD5143">
        <w:t xml:space="preserve"> </w:t>
      </w:r>
      <w:r w:rsidR="00586CFD" w:rsidRPr="00CD5143">
        <w:rPr>
          <w:i/>
        </w:rPr>
        <w:t>et al</w:t>
      </w:r>
      <w:r>
        <w:t>.</w:t>
      </w:r>
      <w:r w:rsidR="00586CFD" w:rsidRPr="00CD5143">
        <w:t xml:space="preserve"> Radiotherapy instead of </w:t>
      </w:r>
      <w:proofErr w:type="spellStart"/>
      <w:r w:rsidR="00586CFD" w:rsidRPr="00CD5143">
        <w:t>inguinofemoral</w:t>
      </w:r>
      <w:proofErr w:type="spellEnd"/>
      <w:r w:rsidR="00586CFD" w:rsidRPr="00CD5143">
        <w:t xml:space="preserve"> lymphadenectomy in vulvar cancer patients with a metastatic sentinel node: results of GROINSS-V II</w:t>
      </w:r>
      <w:r w:rsidR="00586CFD" w:rsidRPr="00CD5143">
        <w:rPr>
          <w:i/>
        </w:rPr>
        <w:t>.</w:t>
      </w:r>
      <w:r w:rsidR="00586CFD" w:rsidRPr="00CD5143">
        <w:t xml:space="preserve"> International Journal of Gynecologic Cancer, 2019. 29: A14.</w:t>
      </w:r>
      <w:bookmarkEnd w:id="17"/>
    </w:p>
    <w:p w14:paraId="6AB8D769" w14:textId="77777777" w:rsidR="00586CFD" w:rsidRPr="00F71CE0" w:rsidRDefault="00586CFD" w:rsidP="00A23533">
      <w:pPr>
        <w:pStyle w:val="af9"/>
        <w:ind w:left="360" w:hanging="360"/>
      </w:pPr>
      <w:bookmarkStart w:id="18" w:name="_ENREF_18"/>
      <w:r w:rsidRPr="00A23533">
        <w:t>[17] H</w:t>
      </w:r>
      <w:r w:rsidRPr="00F71CE0">
        <w:t>acker NF. Revised FIGO staging for carcinoma of the vulva. International Journal of Gynecology &amp; Obstetrics. 2009; 105: 105–106.</w:t>
      </w:r>
    </w:p>
    <w:p w14:paraId="502CBBFF" w14:textId="639EF6FD" w:rsidR="00586CFD" w:rsidRPr="00F71CE0" w:rsidRDefault="00586CFD" w:rsidP="00A23533">
      <w:pPr>
        <w:pStyle w:val="af9"/>
        <w:ind w:left="360" w:hanging="360"/>
      </w:pPr>
      <w:bookmarkStart w:id="19" w:name="_ENREF_19"/>
      <w:bookmarkEnd w:id="18"/>
      <w:r w:rsidRPr="00F71CE0">
        <w:t xml:space="preserve">[18] </w:t>
      </w:r>
      <w:proofErr w:type="spellStart"/>
      <w:r w:rsidRPr="00F71CE0">
        <w:t>Garganese</w:t>
      </w:r>
      <w:proofErr w:type="spellEnd"/>
      <w:r w:rsidRPr="00F71CE0">
        <w:t xml:space="preserve"> G, </w:t>
      </w:r>
      <w:proofErr w:type="spellStart"/>
      <w:r w:rsidRPr="00F71CE0">
        <w:t>Collarino</w:t>
      </w:r>
      <w:proofErr w:type="spellEnd"/>
      <w:r w:rsidRPr="00F71CE0">
        <w:t xml:space="preserve"> A, </w:t>
      </w:r>
      <w:proofErr w:type="spellStart"/>
      <w:r w:rsidRPr="00F71CE0">
        <w:t>Fragomeni</w:t>
      </w:r>
      <w:proofErr w:type="spellEnd"/>
      <w:r w:rsidRPr="00F71CE0">
        <w:t xml:space="preserve"> SM, </w:t>
      </w:r>
      <w:proofErr w:type="spellStart"/>
      <w:r w:rsidRPr="00F71CE0">
        <w:t>Rufini</w:t>
      </w:r>
      <w:proofErr w:type="spellEnd"/>
      <w:r w:rsidRPr="00F71CE0">
        <w:t xml:space="preserve"> V, </w:t>
      </w:r>
      <w:proofErr w:type="spellStart"/>
      <w:r w:rsidRPr="00F71CE0">
        <w:t>Perotti</w:t>
      </w:r>
      <w:proofErr w:type="spellEnd"/>
      <w:r w:rsidRPr="00F71CE0">
        <w:t xml:space="preserve"> G, Gentileschi S, </w:t>
      </w:r>
      <w:r w:rsidRPr="00F71CE0">
        <w:rPr>
          <w:i/>
        </w:rPr>
        <w:t>et al</w:t>
      </w:r>
      <w:r w:rsidRPr="00F71CE0">
        <w:t xml:space="preserve">. Groin sentinel node biopsy and 18F-FDG PET/CT-supported preoperative lymph node assessment in cN0 patients with vulvar cancer currently unfit for minimally invasive inguinal surgery: </w:t>
      </w:r>
      <w:proofErr w:type="gramStart"/>
      <w:r w:rsidRPr="00F71CE0">
        <w:t>the</w:t>
      </w:r>
      <w:proofErr w:type="gramEnd"/>
      <w:r w:rsidRPr="00F71CE0">
        <w:t xml:space="preserve"> </w:t>
      </w:r>
      <w:proofErr w:type="spellStart"/>
      <w:r w:rsidRPr="00F71CE0">
        <w:t>GroSNaPET</w:t>
      </w:r>
      <w:proofErr w:type="spellEnd"/>
      <w:r w:rsidRPr="00F71CE0">
        <w:t xml:space="preserve"> study. European Journal of Surgical Oncology. 2017; 43: 1776–1783.</w:t>
      </w:r>
    </w:p>
    <w:p w14:paraId="5F351235" w14:textId="570C60B5" w:rsidR="00586CFD" w:rsidRPr="00F71CE0" w:rsidRDefault="00586CFD" w:rsidP="00A23533">
      <w:pPr>
        <w:pStyle w:val="af9"/>
        <w:ind w:left="360" w:hanging="360"/>
      </w:pPr>
      <w:bookmarkStart w:id="20" w:name="_ENREF_20"/>
      <w:bookmarkEnd w:id="19"/>
      <w:r w:rsidRPr="00F71CE0">
        <w:t xml:space="preserve">[19] </w:t>
      </w:r>
      <w:proofErr w:type="spellStart"/>
      <w:r w:rsidRPr="00F71CE0">
        <w:t>Garganese</w:t>
      </w:r>
      <w:proofErr w:type="spellEnd"/>
      <w:r w:rsidRPr="00F71CE0">
        <w:t xml:space="preserve"> G, </w:t>
      </w:r>
      <w:proofErr w:type="spellStart"/>
      <w:r w:rsidRPr="00F71CE0">
        <w:t>Fragomeni</w:t>
      </w:r>
      <w:proofErr w:type="spellEnd"/>
      <w:r w:rsidRPr="00F71CE0">
        <w:t xml:space="preserve"> SM, </w:t>
      </w:r>
      <w:proofErr w:type="spellStart"/>
      <w:r w:rsidRPr="00F71CE0">
        <w:t>Pasciuto</w:t>
      </w:r>
      <w:proofErr w:type="spellEnd"/>
      <w:r w:rsidRPr="00F71CE0">
        <w:t xml:space="preserve"> T, </w:t>
      </w:r>
      <w:proofErr w:type="spellStart"/>
      <w:r w:rsidRPr="00F71CE0">
        <w:t>Leombroni</w:t>
      </w:r>
      <w:proofErr w:type="spellEnd"/>
      <w:r w:rsidRPr="00F71CE0">
        <w:t xml:space="preserve"> M, Moro F, Evangelista MT, </w:t>
      </w:r>
      <w:r w:rsidRPr="00F71CE0">
        <w:rPr>
          <w:i/>
        </w:rPr>
        <w:t>et al</w:t>
      </w:r>
      <w:r w:rsidRPr="00F71CE0">
        <w:t>.</w:t>
      </w:r>
      <w:r w:rsidRPr="00F71CE0">
        <w:rPr>
          <w:rFonts w:hint="eastAsia"/>
        </w:rPr>
        <w:t xml:space="preserve"> Ultrasound morphometric and </w:t>
      </w:r>
      <w:proofErr w:type="spellStart"/>
      <w:r w:rsidRPr="00F71CE0">
        <w:rPr>
          <w:rFonts w:hint="eastAsia"/>
        </w:rPr>
        <w:t>cytologic</w:t>
      </w:r>
      <w:proofErr w:type="spellEnd"/>
      <w:r w:rsidRPr="00F71CE0">
        <w:rPr>
          <w:rFonts w:hint="eastAsia"/>
        </w:rPr>
        <w:t xml:space="preserve"> preoperative assessment of inguinal lymph</w:t>
      </w:r>
      <w:r w:rsidR="00A23533">
        <w:t>-</w:t>
      </w:r>
      <w:r w:rsidRPr="00F71CE0">
        <w:rPr>
          <w:rFonts w:hint="eastAsia"/>
        </w:rPr>
        <w:t xml:space="preserve">node status in women with vulvar cancer: </w:t>
      </w:r>
      <w:proofErr w:type="spellStart"/>
      <w:r w:rsidRPr="00F71CE0">
        <w:rPr>
          <w:rFonts w:hint="eastAsia"/>
        </w:rPr>
        <w:t>MorphoNode</w:t>
      </w:r>
      <w:proofErr w:type="spellEnd"/>
      <w:r w:rsidRPr="00F71CE0">
        <w:rPr>
          <w:rFonts w:hint="eastAsia"/>
        </w:rPr>
        <w:t xml:space="preserve"> study. Ultrasound in Obstetrics &amp; Gynecology. 2020; </w:t>
      </w:r>
      <w:r w:rsidRPr="00F71CE0">
        <w:t>55: 401–410.</w:t>
      </w:r>
    </w:p>
    <w:p w14:paraId="12085CAA" w14:textId="52C89DE5" w:rsidR="00586CFD" w:rsidRPr="00F71CE0" w:rsidRDefault="00586CFD" w:rsidP="00A23533">
      <w:pPr>
        <w:pStyle w:val="af9"/>
        <w:ind w:left="360" w:hanging="360"/>
      </w:pPr>
      <w:bookmarkStart w:id="21" w:name="_ENREF_21"/>
      <w:bookmarkEnd w:id="20"/>
      <w:r w:rsidRPr="00F71CE0">
        <w:t xml:space="preserve">[20] Liu L, Lang JE, Lu Y, Roe D, Hwang SE, Ewing CA, </w:t>
      </w:r>
      <w:r w:rsidRPr="00F71CE0">
        <w:rPr>
          <w:i/>
        </w:rPr>
        <w:t>et al</w:t>
      </w:r>
      <w:r w:rsidRPr="00F71CE0">
        <w:t>. Intraoperative frozen section analysis of sentinel lymph nodes in breast cancer patients</w:t>
      </w:r>
      <w:r w:rsidR="00A23533" w:rsidRPr="00A23533">
        <w:t>: a meta-analysis and single-institution experience</w:t>
      </w:r>
      <w:r w:rsidRPr="00F71CE0">
        <w:t>. Cancer. 2011; 117: 250–258.</w:t>
      </w:r>
    </w:p>
    <w:p w14:paraId="65D79E54" w14:textId="7201EC58" w:rsidR="00586CFD" w:rsidRPr="00A23533" w:rsidRDefault="00A23533" w:rsidP="00A23533">
      <w:pPr>
        <w:pStyle w:val="af9"/>
        <w:ind w:left="360" w:hanging="360"/>
      </w:pPr>
      <w:r w:rsidRPr="00A23533">
        <w:t xml:space="preserve">[21] Brunner AH, </w:t>
      </w:r>
      <w:proofErr w:type="spellStart"/>
      <w:r w:rsidRPr="00A23533">
        <w:t>Polterauer</w:t>
      </w:r>
      <w:proofErr w:type="spellEnd"/>
      <w:r w:rsidRPr="00A23533">
        <w:t xml:space="preserve"> S, </w:t>
      </w:r>
      <w:proofErr w:type="spellStart"/>
      <w:r w:rsidRPr="00A23533">
        <w:t>Tempfer</w:t>
      </w:r>
      <w:proofErr w:type="spellEnd"/>
      <w:r w:rsidRPr="00A23533">
        <w:t xml:space="preserve"> C, </w:t>
      </w:r>
      <w:proofErr w:type="spellStart"/>
      <w:r w:rsidRPr="00A23533">
        <w:t>Joura</w:t>
      </w:r>
      <w:proofErr w:type="spellEnd"/>
      <w:r w:rsidRPr="00A23533">
        <w:t xml:space="preserve"> E, </w:t>
      </w:r>
      <w:proofErr w:type="spellStart"/>
      <w:r w:rsidRPr="00A23533">
        <w:t>Reinthaller</w:t>
      </w:r>
      <w:proofErr w:type="spellEnd"/>
      <w:r w:rsidRPr="00A23533">
        <w:t xml:space="preserve"> A, </w:t>
      </w:r>
      <w:proofErr w:type="spellStart"/>
      <w:r w:rsidRPr="00A23533">
        <w:t>Horvat</w:t>
      </w:r>
      <w:proofErr w:type="spellEnd"/>
      <w:r w:rsidRPr="00A23533">
        <w:t xml:space="preserve"> R,</w:t>
      </w:r>
      <w:r w:rsidR="00586CFD" w:rsidRPr="00A23533">
        <w:t xml:space="preserve"> </w:t>
      </w:r>
      <w:r w:rsidR="00586CFD" w:rsidRPr="00A23533">
        <w:rPr>
          <w:i/>
        </w:rPr>
        <w:t>et al</w:t>
      </w:r>
      <w:r w:rsidRPr="00A23533">
        <w:t>.</w:t>
      </w:r>
      <w:r w:rsidR="00586CFD" w:rsidRPr="00A23533">
        <w:t xml:space="preserve"> The accuracy of intraoperative frozen section of the inguinal sentinel lymph node in vulvar cancer. </w:t>
      </w:r>
      <w:r w:rsidRPr="00A23533">
        <w:t>Anticancer Research. 2008;</w:t>
      </w:r>
      <w:r w:rsidR="00586CFD" w:rsidRPr="00A23533">
        <w:t xml:space="preserve"> 28: 4091</w:t>
      </w:r>
      <w:r w:rsidRPr="00A23533">
        <w:t>–409</w:t>
      </w:r>
      <w:r w:rsidR="00586CFD" w:rsidRPr="00A23533">
        <w:t>4.</w:t>
      </w:r>
      <w:bookmarkEnd w:id="21"/>
    </w:p>
    <w:p w14:paraId="1BE1DBAD" w14:textId="77777777" w:rsidR="00586CFD" w:rsidRPr="00F71CE0" w:rsidRDefault="00586CFD" w:rsidP="00A23533">
      <w:pPr>
        <w:pStyle w:val="af9"/>
        <w:ind w:left="360" w:hanging="360"/>
      </w:pPr>
      <w:bookmarkStart w:id="22" w:name="_ENREF_23"/>
      <w:r w:rsidRPr="00F71CE0">
        <w:t xml:space="preserve">[22] </w:t>
      </w:r>
      <w:proofErr w:type="spellStart"/>
      <w:r w:rsidRPr="00F71CE0">
        <w:t>Levenback</w:t>
      </w:r>
      <w:proofErr w:type="spellEnd"/>
      <w:r w:rsidRPr="00F71CE0">
        <w:t xml:space="preserve"> CF, Ali S, Coleman RL, Gold MA, Fowler JM, Judson PL, </w:t>
      </w:r>
      <w:r w:rsidRPr="00F71CE0">
        <w:rPr>
          <w:i/>
        </w:rPr>
        <w:t>et al</w:t>
      </w:r>
      <w:r w:rsidRPr="00F71CE0">
        <w:t xml:space="preserve">. Lymphatic Mapping and Sentinel Lymph Node Biopsy in Women with Squamous Cell Carcinoma of the Vulva: </w:t>
      </w:r>
      <w:proofErr w:type="gramStart"/>
      <w:r w:rsidRPr="00F71CE0">
        <w:t>a</w:t>
      </w:r>
      <w:proofErr w:type="gramEnd"/>
      <w:r w:rsidRPr="00F71CE0">
        <w:t xml:space="preserve"> Gynecologic Oncology Group Study. Journal of Clinical Oncology. 2012; 30: 3786–3791.</w:t>
      </w:r>
    </w:p>
    <w:p w14:paraId="42B5498C" w14:textId="77777777" w:rsidR="00586CFD" w:rsidRPr="00F71CE0" w:rsidRDefault="00586CFD" w:rsidP="00A23533">
      <w:pPr>
        <w:pStyle w:val="af9"/>
        <w:ind w:left="360" w:hanging="360"/>
      </w:pPr>
      <w:bookmarkStart w:id="23" w:name="_ENREF_24"/>
      <w:bookmarkEnd w:id="22"/>
      <w:r w:rsidRPr="00F71CE0">
        <w:t>[23] Broach V, Abu-</w:t>
      </w:r>
      <w:proofErr w:type="spellStart"/>
      <w:r w:rsidRPr="00F71CE0">
        <w:t>Rustum</w:t>
      </w:r>
      <w:proofErr w:type="spellEnd"/>
      <w:r w:rsidRPr="00F71CE0">
        <w:t xml:space="preserve"> NR, </w:t>
      </w:r>
      <w:proofErr w:type="spellStart"/>
      <w:r w:rsidRPr="00F71CE0">
        <w:t>Sonoda</w:t>
      </w:r>
      <w:proofErr w:type="spellEnd"/>
      <w:r w:rsidRPr="00F71CE0">
        <w:t xml:space="preserve"> Y, Brown CL, Jewell E, Gardner G, </w:t>
      </w:r>
      <w:r w:rsidRPr="00F71CE0">
        <w:rPr>
          <w:i/>
        </w:rPr>
        <w:t>et al</w:t>
      </w:r>
      <w:r w:rsidRPr="00F71CE0">
        <w:t>. Evolution and outcomes of sentinel lymph node mapping in vulvar cancer. International Journal of Gynecologic Cancer. 2020; 30: 383–386.</w:t>
      </w:r>
    </w:p>
    <w:p w14:paraId="3FD3678F" w14:textId="77777777" w:rsidR="00586CFD" w:rsidRPr="00F71CE0" w:rsidRDefault="00586CFD" w:rsidP="00A23533">
      <w:pPr>
        <w:pStyle w:val="af9"/>
        <w:ind w:left="360" w:hanging="360"/>
      </w:pPr>
      <w:bookmarkStart w:id="24" w:name="_ENREF_25"/>
      <w:bookmarkEnd w:id="23"/>
      <w:r w:rsidRPr="00F71CE0">
        <w:t xml:space="preserve">[24] </w:t>
      </w:r>
      <w:proofErr w:type="spellStart"/>
      <w:r w:rsidRPr="00F71CE0">
        <w:t>Gershenwald</w:t>
      </w:r>
      <w:proofErr w:type="spellEnd"/>
      <w:r w:rsidRPr="00F71CE0">
        <w:t xml:space="preserve"> JE, Tseng C, Thompson W, Mansfield PF, Lee JE, Bouvet M, </w:t>
      </w:r>
      <w:r w:rsidRPr="00F71CE0">
        <w:rPr>
          <w:i/>
        </w:rPr>
        <w:t>et al</w:t>
      </w:r>
      <w:r w:rsidRPr="00F71CE0">
        <w:t>. Improved sentinel lymph node localization in patients with primary melanoma with the use of radiolabeled colloid. Surgery. 1998; 124: 203–210.</w:t>
      </w:r>
    </w:p>
    <w:p w14:paraId="2C38C1C7" w14:textId="77777777" w:rsidR="00586CFD" w:rsidRPr="00F71CE0" w:rsidRDefault="00586CFD" w:rsidP="00A23533">
      <w:pPr>
        <w:pStyle w:val="af9"/>
        <w:ind w:left="360" w:hanging="360"/>
      </w:pPr>
      <w:bookmarkStart w:id="25" w:name="_ENREF_26"/>
      <w:bookmarkEnd w:id="24"/>
      <w:r w:rsidRPr="00F71CE0">
        <w:t>[25] Covens A, Vella ET, Kennedy EB, Reade CJ, Jimenez W, Le T. Sentinel lymph node biopsy in vulvar cancer: Systematic review, meta-analysis and guideline recommendations. Gynecologic Oncology. 2015; 137: 351–361.</w:t>
      </w:r>
    </w:p>
    <w:p w14:paraId="186EA731" w14:textId="34EA33A4" w:rsidR="00586CFD" w:rsidRPr="00F71CE0" w:rsidRDefault="00586CFD" w:rsidP="00A23533">
      <w:pPr>
        <w:pStyle w:val="af9"/>
        <w:ind w:left="360" w:hanging="360"/>
      </w:pPr>
      <w:bookmarkStart w:id="26" w:name="_ENREF_27"/>
      <w:bookmarkEnd w:id="25"/>
      <w:r w:rsidRPr="00F71CE0">
        <w:t xml:space="preserve">[26] Coleman RL, Ali S, </w:t>
      </w:r>
      <w:proofErr w:type="spellStart"/>
      <w:r w:rsidRPr="00F71CE0">
        <w:t>Levenback</w:t>
      </w:r>
      <w:proofErr w:type="spellEnd"/>
      <w:r w:rsidRPr="00F71CE0">
        <w:t xml:space="preserve"> CF, Gold MA, Fowler JM, Judson PL, </w:t>
      </w:r>
      <w:r w:rsidRPr="00F71CE0">
        <w:rPr>
          <w:i/>
        </w:rPr>
        <w:t>et al</w:t>
      </w:r>
      <w:r w:rsidRPr="00F71CE0">
        <w:t xml:space="preserve">. Is bilateral lymphadenectomy for midline squamous carcinoma of the vulva always necessary? </w:t>
      </w:r>
      <w:r w:rsidR="00B87C3D">
        <w:t>A</w:t>
      </w:r>
      <w:r w:rsidRPr="00F71CE0">
        <w:t>n analysis from Gynecologic Oncology Group (GOG) 173. Gynecologic Oncology. 2013; 128: 155–159.</w:t>
      </w:r>
    </w:p>
    <w:bookmarkEnd w:id="26"/>
    <w:p w14:paraId="6810C99B" w14:textId="77777777" w:rsidR="00586CFD" w:rsidRPr="00A23533" w:rsidRDefault="00586CFD" w:rsidP="00A23533">
      <w:pPr>
        <w:pStyle w:val="af9"/>
        <w:ind w:left="360" w:hanging="360"/>
      </w:pPr>
      <w:r w:rsidRPr="00A23533">
        <w:t xml:space="preserve">[27] </w:t>
      </w:r>
      <w:proofErr w:type="spellStart"/>
      <w:r w:rsidRPr="00A23533">
        <w:t>Gershenwald</w:t>
      </w:r>
      <w:proofErr w:type="spellEnd"/>
      <w:r w:rsidRPr="00A23533">
        <w:t xml:space="preserve"> JE, </w:t>
      </w:r>
      <w:proofErr w:type="spellStart"/>
      <w:r w:rsidRPr="00A23533">
        <w:t>Colome</w:t>
      </w:r>
      <w:proofErr w:type="spellEnd"/>
      <w:r w:rsidRPr="00A23533">
        <w:t xml:space="preserve"> MI, Lee JE, Mansfield PF, Tseng C, Lee JJ, </w:t>
      </w:r>
      <w:r w:rsidRPr="00A23533">
        <w:rPr>
          <w:i/>
        </w:rPr>
        <w:t>et al</w:t>
      </w:r>
      <w:r w:rsidRPr="00A23533">
        <w:t xml:space="preserve">. Patterns of recurrence following a negative sentinel lymph node biopsy in 243 patients with stage </w:t>
      </w:r>
      <w:proofErr w:type="spellStart"/>
      <w:r w:rsidRPr="00A23533">
        <w:t>i</w:t>
      </w:r>
      <w:proofErr w:type="spellEnd"/>
      <w:r w:rsidRPr="00A23533">
        <w:t xml:space="preserve"> or II melanoma. Journal of Clinical Oncology. 1998; 16: 2253–2260.</w:t>
      </w:r>
    </w:p>
    <w:p w14:paraId="1C1B20C1" w14:textId="75CC6372" w:rsidR="00AB4A9D" w:rsidRDefault="00AB4A9D">
      <w:pPr>
        <w:pStyle w:val="af9"/>
        <w:ind w:left="420" w:hanging="420"/>
        <w:rPr>
          <w:sz w:val="21"/>
        </w:rPr>
      </w:pPr>
    </w:p>
    <w:sectPr w:rsidR="00AB4A9D" w:rsidSect="00923A5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67" w:footer="567" w:gutter="0"/>
      <w:lnNumType w:countBy="1" w:restart="continuous"/>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8FA8" w16cex:dateUtc="2022-02-24T16:14:00Z"/>
  <w16cex:commentExtensible w16cex:durableId="25C18FC7" w16cex:dateUtc="2022-02-24T11:01:00Z"/>
  <w16cex:commentExtensible w16cex:durableId="25C18FA9" w16cex:dateUtc="2022-02-24T16:13:00Z"/>
  <w16cex:commentExtensible w16cex:durableId="25C18FD8" w16cex:dateUtc="2022-02-24T11:02:00Z"/>
  <w16cex:commentExtensible w16cex:durableId="25C18FAA" w16cex:dateUtc="2022-02-24T16:13:00Z"/>
  <w16cex:commentExtensible w16cex:durableId="25C18FE1" w16cex:dateUtc="2022-02-24T11:02:00Z"/>
  <w16cex:commentExtensible w16cex:durableId="25C18FAB" w16cex:dateUtc="2022-02-24T16:15:00Z"/>
  <w16cex:commentExtensible w16cex:durableId="25C18FEC" w16cex:dateUtc="2022-02-24T11:02:00Z"/>
  <w16cex:commentExtensible w16cex:durableId="25C18FAC" w16cex:dateUtc="2022-02-24T19:51:00Z"/>
  <w16cex:commentExtensible w16cex:durableId="25C18FF4" w16cex:dateUtc="2022-02-24T11:02:00Z"/>
  <w16cex:commentExtensible w16cex:durableId="25C18FAD" w16cex:dateUtc="2022-02-24T15:58:00Z"/>
  <w16cex:commentExtensible w16cex:durableId="25C18FF7" w16cex:dateUtc="2022-02-24T11:02:00Z"/>
  <w16cex:commentExtensible w16cex:durableId="25C18FAE" w16cex:dateUtc="2022-02-24T16:17:00Z"/>
  <w16cex:commentExtensible w16cex:durableId="25C18FF9" w16cex:dateUtc="2022-02-24T11:02:00Z"/>
  <w16cex:commentExtensible w16cex:durableId="25C18FAF" w16cex:dateUtc="2022-02-24T21:40:00Z"/>
  <w16cex:commentExtensible w16cex:durableId="25C19002" w16cex:dateUtc="2022-02-24T11:02:00Z"/>
  <w16cex:commentExtensible w16cex:durableId="25C18FB0" w16cex:dateUtc="2022-02-24T21:41:00Z"/>
  <w16cex:commentExtensible w16cex:durableId="25C1904D" w16cex:dateUtc="2022-02-24T11:04:00Z"/>
  <w16cex:commentExtensible w16cex:durableId="25C18FB1" w16cex:dateUtc="2022-02-24T16:27:00Z"/>
  <w16cex:commentExtensible w16cex:durableId="25C1908F" w16cex:dateUtc="2022-02-24T11:05:00Z"/>
  <w16cex:commentExtensible w16cex:durableId="25C18FB2" w16cex:dateUtc="2022-02-24T16:28:00Z"/>
  <w16cex:commentExtensible w16cex:durableId="25C190E2" w16cex:dateUtc="2022-02-24T11:06:00Z"/>
  <w16cex:commentExtensible w16cex:durableId="25C18FB3" w16cex:dateUtc="2022-02-24T21:41:00Z"/>
  <w16cex:commentExtensible w16cex:durableId="25C190EE" w16cex:dateUtc="2022-02-24T11:06:00Z"/>
  <w16cex:commentExtensible w16cex:durableId="25C18FB4" w16cex:dateUtc="2022-02-24T16:33:00Z"/>
  <w16cex:commentExtensible w16cex:durableId="25C19123" w16cex:dateUtc="2022-02-24T11:07:00Z"/>
  <w16cex:commentExtensible w16cex:durableId="25C18FB5" w16cex:dateUtc="2022-02-24T21:43:00Z"/>
  <w16cex:commentExtensible w16cex:durableId="25C19131" w16cex:dateUtc="2022-02-24T11:08:00Z"/>
  <w16cex:commentExtensible w16cex:durableId="25C18FB6" w16cex:dateUtc="2022-02-24T19:38:00Z"/>
  <w16cex:commentExtensible w16cex:durableId="25C1913F" w16cex:dateUtc="2022-02-24T11:08:00Z"/>
  <w16cex:commentExtensible w16cex:durableId="25C18FB7" w16cex:dateUtc="2022-02-24T16:48:00Z"/>
  <w16cex:commentExtensible w16cex:durableId="25C19143" w16cex:dateUtc="2022-02-24T11:08:00Z"/>
  <w16cex:commentExtensible w16cex:durableId="25C18FB8" w16cex:dateUtc="2022-02-24T19:38:00Z"/>
  <w16cex:commentExtensible w16cex:durableId="25C1914A" w16cex:dateUtc="2022-02-24T11:08:00Z"/>
  <w16cex:commentExtensible w16cex:durableId="25C18FB9" w16cex:dateUtc="2022-02-24T16:45:00Z"/>
  <w16cex:commentExtensible w16cex:durableId="25C18FBA" w16cex:dateUtc="2022-02-24T16:46:00Z"/>
  <w16cex:commentExtensible w16cex:durableId="25C18FBB" w16cex:dateUtc="2022-02-24T19:39:00Z"/>
  <w16cex:commentExtensible w16cex:durableId="25C19150" w16cex:dateUtc="2022-02-24T11:08:00Z"/>
  <w16cex:commentExtensible w16cex:durableId="25C18FBD" w16cex:dateUtc="2022-02-24T19:33:00Z"/>
  <w16cex:commentExtensible w16cex:durableId="25C191BB" w16cex:dateUtc="2022-02-24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5E5874" w16cid:durableId="25C18FA8"/>
  <w16cid:commentId w16cid:paraId="31161B7D" w16cid:durableId="25C18FC7"/>
  <w16cid:commentId w16cid:paraId="407359D6" w16cid:durableId="25C18FA9"/>
  <w16cid:commentId w16cid:paraId="0D11EAE4" w16cid:durableId="25C18FD8"/>
  <w16cid:commentId w16cid:paraId="29B16D03" w16cid:durableId="25C18FAA"/>
  <w16cid:commentId w16cid:paraId="50A0FDE1" w16cid:durableId="25C18FE1"/>
  <w16cid:commentId w16cid:paraId="1F393736" w16cid:durableId="25C18FAB"/>
  <w16cid:commentId w16cid:paraId="0B8220BE" w16cid:durableId="25C18FEC"/>
  <w16cid:commentId w16cid:paraId="0F837ADD" w16cid:durableId="25C18FAC"/>
  <w16cid:commentId w16cid:paraId="09FEC682" w16cid:durableId="25C18FF4"/>
  <w16cid:commentId w16cid:paraId="09A18A73" w16cid:durableId="25C18FAD"/>
  <w16cid:commentId w16cid:paraId="236245CB" w16cid:durableId="25C18FF7"/>
  <w16cid:commentId w16cid:paraId="699511AA" w16cid:durableId="25C18FAE"/>
  <w16cid:commentId w16cid:paraId="774D74DF" w16cid:durableId="25C18FF9"/>
  <w16cid:commentId w16cid:paraId="190FDA2B" w16cid:durableId="25C18FAF"/>
  <w16cid:commentId w16cid:paraId="23203156" w16cid:durableId="25C19002"/>
  <w16cid:commentId w16cid:paraId="50BD2DF4" w16cid:durableId="25C18FB0"/>
  <w16cid:commentId w16cid:paraId="0B861EE9" w16cid:durableId="25C1904D"/>
  <w16cid:commentId w16cid:paraId="40ACAC73" w16cid:durableId="25C18FB1"/>
  <w16cid:commentId w16cid:paraId="5D0231B7" w16cid:durableId="25C1908F"/>
  <w16cid:commentId w16cid:paraId="5D90DF79" w16cid:durableId="25C18FB2"/>
  <w16cid:commentId w16cid:paraId="76A5C691" w16cid:durableId="25C190E2"/>
  <w16cid:commentId w16cid:paraId="1376FB02" w16cid:durableId="25C18FB3"/>
  <w16cid:commentId w16cid:paraId="3C068433" w16cid:durableId="25C190EE"/>
  <w16cid:commentId w16cid:paraId="3867DCCF" w16cid:durableId="25C18FB4"/>
  <w16cid:commentId w16cid:paraId="2495E934" w16cid:durableId="25C19123"/>
  <w16cid:commentId w16cid:paraId="3AFF2ABA" w16cid:durableId="25C18FB5"/>
  <w16cid:commentId w16cid:paraId="40FC48AE" w16cid:durableId="25C19131"/>
  <w16cid:commentId w16cid:paraId="3CF79C65" w16cid:durableId="25C18FB6"/>
  <w16cid:commentId w16cid:paraId="59D10CAE" w16cid:durableId="25C1913F"/>
  <w16cid:commentId w16cid:paraId="17A5249E" w16cid:durableId="25C18FB7"/>
  <w16cid:commentId w16cid:paraId="0DDA85F9" w16cid:durableId="25C19143"/>
  <w16cid:commentId w16cid:paraId="4BFABDB2" w16cid:durableId="25C18FB8"/>
  <w16cid:commentId w16cid:paraId="75D37C79" w16cid:durableId="25C1914A"/>
  <w16cid:commentId w16cid:paraId="1993A8A5" w16cid:durableId="25C18FB9"/>
  <w16cid:commentId w16cid:paraId="0A0EF6BF" w16cid:durableId="25C18FBA"/>
  <w16cid:commentId w16cid:paraId="0DE44C6F" w16cid:durableId="25C18FBB"/>
  <w16cid:commentId w16cid:paraId="28160AB1" w16cid:durableId="25C19150"/>
  <w16cid:commentId w16cid:paraId="2B41F0F2" w16cid:durableId="25C18FBD"/>
  <w16cid:commentId w16cid:paraId="24FA5532" w16cid:durableId="25C191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C539" w14:textId="77777777" w:rsidR="00CD4F27" w:rsidRDefault="00CD4F27">
      <w:pPr>
        <w:ind w:firstLine="420"/>
      </w:pPr>
      <w:r>
        <w:separator/>
      </w:r>
    </w:p>
  </w:endnote>
  <w:endnote w:type="continuationSeparator" w:id="0">
    <w:p w14:paraId="105244BE" w14:textId="77777777" w:rsidR="00CD4F27" w:rsidRDefault="00CD4F2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8B47" w14:textId="77777777" w:rsidR="00923A54" w:rsidRDefault="00923A54">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9FB7" w14:textId="77777777" w:rsidR="001256DD" w:rsidRDefault="001256DD">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AFD8" w14:textId="346FC8CB" w:rsidR="001256DD" w:rsidRDefault="001256DD">
    <w:pPr>
      <w:ind w:firstLineChars="0" w:firstLine="0"/>
      <w:rPr>
        <w:rFonts w:eastAsia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B79C" w14:textId="77777777" w:rsidR="00CD4F27" w:rsidRDefault="00CD4F27">
      <w:pPr>
        <w:ind w:firstLine="420"/>
      </w:pPr>
      <w:r>
        <w:separator/>
      </w:r>
    </w:p>
  </w:footnote>
  <w:footnote w:type="continuationSeparator" w:id="0">
    <w:p w14:paraId="5DBB5A99" w14:textId="77777777" w:rsidR="00CD4F27" w:rsidRDefault="00CD4F27">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EA17" w14:textId="77777777" w:rsidR="00923A54" w:rsidRDefault="00923A54">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2A7E" w14:textId="77777777" w:rsidR="00923A54" w:rsidRPr="00B51E0A" w:rsidRDefault="00923A54" w:rsidP="00B51E0A">
    <w:pPr>
      <w:ind w:left="42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69E2" w14:textId="13E29832" w:rsidR="001256DD" w:rsidRDefault="00923A54">
    <w:pPr>
      <w:pStyle w:val="ac"/>
      <w:pBdr>
        <w:bottom w:val="none" w:sz="0" w:space="0" w:color="auto"/>
      </w:pBdr>
      <w:ind w:right="720"/>
      <w:jc w:val="both"/>
      <w:rPr>
        <w:rFonts w:eastAsiaTheme="minorEastAsia"/>
      </w:rPr>
    </w:pPr>
    <w:r>
      <w:rPr>
        <w:rFonts w:eastAsiaTheme="minorEastAsia"/>
        <w:noProof/>
      </w:rPr>
      <w:drawing>
        <wp:inline distT="0" distB="0" distL="0" distR="0" wp14:anchorId="76F564B1" wp14:editId="2E82B0D3">
          <wp:extent cx="2914650" cy="59717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JGO-1.png"/>
                  <pic:cNvPicPr/>
                </pic:nvPicPr>
                <pic:blipFill>
                  <a:blip r:embed="rId1">
                    <a:extLst>
                      <a:ext uri="{28A0092B-C50C-407E-A947-70E740481C1C}">
                        <a14:useLocalDpi xmlns:a14="http://schemas.microsoft.com/office/drawing/2010/main" val="0"/>
                      </a:ext>
                    </a:extLst>
                  </a:blip>
                  <a:stretch>
                    <a:fillRect/>
                  </a:stretch>
                </pic:blipFill>
                <pic:spPr>
                  <a:xfrm>
                    <a:off x="0" y="0"/>
                    <a:ext cx="3007588" cy="616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079A2"/>
    <w:rsid w:val="000111D8"/>
    <w:rsid w:val="00017A4A"/>
    <w:rsid w:val="000208AC"/>
    <w:rsid w:val="000208F9"/>
    <w:rsid w:val="00022E5B"/>
    <w:rsid w:val="000232E3"/>
    <w:rsid w:val="00024B7C"/>
    <w:rsid w:val="0003257C"/>
    <w:rsid w:val="00036C4F"/>
    <w:rsid w:val="00041CE3"/>
    <w:rsid w:val="00043685"/>
    <w:rsid w:val="00052239"/>
    <w:rsid w:val="00053C56"/>
    <w:rsid w:val="0006111D"/>
    <w:rsid w:val="000656D8"/>
    <w:rsid w:val="00065B30"/>
    <w:rsid w:val="000663FD"/>
    <w:rsid w:val="00071890"/>
    <w:rsid w:val="000943D4"/>
    <w:rsid w:val="000946FB"/>
    <w:rsid w:val="000A172C"/>
    <w:rsid w:val="000A4065"/>
    <w:rsid w:val="000D0231"/>
    <w:rsid w:val="000D56E8"/>
    <w:rsid w:val="000D60A4"/>
    <w:rsid w:val="000E05CB"/>
    <w:rsid w:val="000E119C"/>
    <w:rsid w:val="000E4664"/>
    <w:rsid w:val="000E6325"/>
    <w:rsid w:val="000F16DA"/>
    <w:rsid w:val="000F28CA"/>
    <w:rsid w:val="001044F9"/>
    <w:rsid w:val="0010540D"/>
    <w:rsid w:val="00105D30"/>
    <w:rsid w:val="0010669B"/>
    <w:rsid w:val="001069F4"/>
    <w:rsid w:val="00117004"/>
    <w:rsid w:val="001222F2"/>
    <w:rsid w:val="001256DD"/>
    <w:rsid w:val="0013459C"/>
    <w:rsid w:val="0014238F"/>
    <w:rsid w:val="001429E9"/>
    <w:rsid w:val="00144C5D"/>
    <w:rsid w:val="00145C81"/>
    <w:rsid w:val="001469AB"/>
    <w:rsid w:val="00150522"/>
    <w:rsid w:val="00152451"/>
    <w:rsid w:val="0015370D"/>
    <w:rsid w:val="00160147"/>
    <w:rsid w:val="00161EC3"/>
    <w:rsid w:val="001650BD"/>
    <w:rsid w:val="001667E8"/>
    <w:rsid w:val="00166F5A"/>
    <w:rsid w:val="0017180E"/>
    <w:rsid w:val="00171A8D"/>
    <w:rsid w:val="00171F22"/>
    <w:rsid w:val="00177274"/>
    <w:rsid w:val="00182A42"/>
    <w:rsid w:val="00192575"/>
    <w:rsid w:val="001947CD"/>
    <w:rsid w:val="00195416"/>
    <w:rsid w:val="0019718E"/>
    <w:rsid w:val="001A2BCE"/>
    <w:rsid w:val="001A6DED"/>
    <w:rsid w:val="001B12BC"/>
    <w:rsid w:val="001B4A5A"/>
    <w:rsid w:val="001B4FF6"/>
    <w:rsid w:val="001B563D"/>
    <w:rsid w:val="001D0E7B"/>
    <w:rsid w:val="001D2F45"/>
    <w:rsid w:val="001D3AD3"/>
    <w:rsid w:val="001D53A4"/>
    <w:rsid w:val="001E11C8"/>
    <w:rsid w:val="001E21DC"/>
    <w:rsid w:val="001E42D5"/>
    <w:rsid w:val="001E4F96"/>
    <w:rsid w:val="001E6DA0"/>
    <w:rsid w:val="001F4787"/>
    <w:rsid w:val="001F62EB"/>
    <w:rsid w:val="00212523"/>
    <w:rsid w:val="0021561A"/>
    <w:rsid w:val="0021587A"/>
    <w:rsid w:val="00217EB8"/>
    <w:rsid w:val="0022621A"/>
    <w:rsid w:val="00226416"/>
    <w:rsid w:val="002314D7"/>
    <w:rsid w:val="00241CF6"/>
    <w:rsid w:val="00246CEC"/>
    <w:rsid w:val="00252EA2"/>
    <w:rsid w:val="00266B3B"/>
    <w:rsid w:val="00271820"/>
    <w:rsid w:val="00290CA6"/>
    <w:rsid w:val="002914E2"/>
    <w:rsid w:val="00293710"/>
    <w:rsid w:val="00297DC6"/>
    <w:rsid w:val="002B274F"/>
    <w:rsid w:val="002B2F54"/>
    <w:rsid w:val="002B2F5C"/>
    <w:rsid w:val="002B339E"/>
    <w:rsid w:val="002B37AC"/>
    <w:rsid w:val="002B5FBE"/>
    <w:rsid w:val="002C202A"/>
    <w:rsid w:val="002D23B2"/>
    <w:rsid w:val="002D78B6"/>
    <w:rsid w:val="003048B2"/>
    <w:rsid w:val="00307D22"/>
    <w:rsid w:val="003121EF"/>
    <w:rsid w:val="003125FC"/>
    <w:rsid w:val="0032065F"/>
    <w:rsid w:val="00322547"/>
    <w:rsid w:val="00324D37"/>
    <w:rsid w:val="003257E1"/>
    <w:rsid w:val="00331A47"/>
    <w:rsid w:val="00334991"/>
    <w:rsid w:val="0033681B"/>
    <w:rsid w:val="003377FE"/>
    <w:rsid w:val="00344137"/>
    <w:rsid w:val="00345480"/>
    <w:rsid w:val="00345A68"/>
    <w:rsid w:val="0034640D"/>
    <w:rsid w:val="00350B0E"/>
    <w:rsid w:val="00351057"/>
    <w:rsid w:val="00352C75"/>
    <w:rsid w:val="00354CAC"/>
    <w:rsid w:val="00355854"/>
    <w:rsid w:val="00362047"/>
    <w:rsid w:val="003627DA"/>
    <w:rsid w:val="00364BC7"/>
    <w:rsid w:val="0036725B"/>
    <w:rsid w:val="00371F6D"/>
    <w:rsid w:val="0037287A"/>
    <w:rsid w:val="00373506"/>
    <w:rsid w:val="00380D34"/>
    <w:rsid w:val="003850A7"/>
    <w:rsid w:val="00395650"/>
    <w:rsid w:val="003B3D9A"/>
    <w:rsid w:val="003B3E00"/>
    <w:rsid w:val="003B3ED8"/>
    <w:rsid w:val="003B4A74"/>
    <w:rsid w:val="003B6F47"/>
    <w:rsid w:val="003B777C"/>
    <w:rsid w:val="003C0226"/>
    <w:rsid w:val="003C17E5"/>
    <w:rsid w:val="003C4A06"/>
    <w:rsid w:val="003D528F"/>
    <w:rsid w:val="003E0EAD"/>
    <w:rsid w:val="003E2710"/>
    <w:rsid w:val="003E551A"/>
    <w:rsid w:val="003F3879"/>
    <w:rsid w:val="003F637F"/>
    <w:rsid w:val="004140F4"/>
    <w:rsid w:val="004228DB"/>
    <w:rsid w:val="00422F13"/>
    <w:rsid w:val="00426FA4"/>
    <w:rsid w:val="00433E44"/>
    <w:rsid w:val="00436BDB"/>
    <w:rsid w:val="00441196"/>
    <w:rsid w:val="00447BC1"/>
    <w:rsid w:val="00450BE1"/>
    <w:rsid w:val="00451460"/>
    <w:rsid w:val="00454EA9"/>
    <w:rsid w:val="00460728"/>
    <w:rsid w:val="00464333"/>
    <w:rsid w:val="0046711B"/>
    <w:rsid w:val="00473E58"/>
    <w:rsid w:val="00476BB1"/>
    <w:rsid w:val="00482F11"/>
    <w:rsid w:val="0048643C"/>
    <w:rsid w:val="004913EC"/>
    <w:rsid w:val="0049158E"/>
    <w:rsid w:val="00492F65"/>
    <w:rsid w:val="004A6A2F"/>
    <w:rsid w:val="004B4459"/>
    <w:rsid w:val="004B4C5D"/>
    <w:rsid w:val="004B6DC6"/>
    <w:rsid w:val="004C14C7"/>
    <w:rsid w:val="004C389C"/>
    <w:rsid w:val="004C4609"/>
    <w:rsid w:val="004D160F"/>
    <w:rsid w:val="004D562E"/>
    <w:rsid w:val="004D7E19"/>
    <w:rsid w:val="004E76FB"/>
    <w:rsid w:val="004F114E"/>
    <w:rsid w:val="004F24FA"/>
    <w:rsid w:val="004F4159"/>
    <w:rsid w:val="004F6BFD"/>
    <w:rsid w:val="0050095D"/>
    <w:rsid w:val="00500FC2"/>
    <w:rsid w:val="005052C6"/>
    <w:rsid w:val="00515A7D"/>
    <w:rsid w:val="00521AC4"/>
    <w:rsid w:val="0052612C"/>
    <w:rsid w:val="00533E88"/>
    <w:rsid w:val="005357F5"/>
    <w:rsid w:val="00542338"/>
    <w:rsid w:val="00546736"/>
    <w:rsid w:val="005514D4"/>
    <w:rsid w:val="00561ACA"/>
    <w:rsid w:val="00563F15"/>
    <w:rsid w:val="00563F3A"/>
    <w:rsid w:val="00564368"/>
    <w:rsid w:val="0056458A"/>
    <w:rsid w:val="00572548"/>
    <w:rsid w:val="0058199F"/>
    <w:rsid w:val="00586CFD"/>
    <w:rsid w:val="0059238B"/>
    <w:rsid w:val="005A4ECB"/>
    <w:rsid w:val="005B43A3"/>
    <w:rsid w:val="005B579F"/>
    <w:rsid w:val="005B7022"/>
    <w:rsid w:val="005D06C0"/>
    <w:rsid w:val="005D41EA"/>
    <w:rsid w:val="005D73AD"/>
    <w:rsid w:val="005E1B17"/>
    <w:rsid w:val="005E33C6"/>
    <w:rsid w:val="005E3BD1"/>
    <w:rsid w:val="005E4730"/>
    <w:rsid w:val="005E7FDC"/>
    <w:rsid w:val="005F3E72"/>
    <w:rsid w:val="0060564B"/>
    <w:rsid w:val="0062682F"/>
    <w:rsid w:val="00641B94"/>
    <w:rsid w:val="0064235E"/>
    <w:rsid w:val="0065385F"/>
    <w:rsid w:val="00653A32"/>
    <w:rsid w:val="00667612"/>
    <w:rsid w:val="00667EEC"/>
    <w:rsid w:val="006723AA"/>
    <w:rsid w:val="00677A49"/>
    <w:rsid w:val="00682808"/>
    <w:rsid w:val="006874AE"/>
    <w:rsid w:val="00691A23"/>
    <w:rsid w:val="006A684E"/>
    <w:rsid w:val="006B195A"/>
    <w:rsid w:val="006B1C4B"/>
    <w:rsid w:val="006B2585"/>
    <w:rsid w:val="006B3BFB"/>
    <w:rsid w:val="006B4F53"/>
    <w:rsid w:val="006B65D0"/>
    <w:rsid w:val="006C1878"/>
    <w:rsid w:val="006C210B"/>
    <w:rsid w:val="006C2518"/>
    <w:rsid w:val="006C399C"/>
    <w:rsid w:val="006C494D"/>
    <w:rsid w:val="006C6EBD"/>
    <w:rsid w:val="006D4009"/>
    <w:rsid w:val="006D4338"/>
    <w:rsid w:val="006D6111"/>
    <w:rsid w:val="006D7449"/>
    <w:rsid w:val="006D78B2"/>
    <w:rsid w:val="006E22F3"/>
    <w:rsid w:val="006E73D4"/>
    <w:rsid w:val="007026B4"/>
    <w:rsid w:val="0071081B"/>
    <w:rsid w:val="00710C93"/>
    <w:rsid w:val="00715847"/>
    <w:rsid w:val="007244A0"/>
    <w:rsid w:val="007279CB"/>
    <w:rsid w:val="00730312"/>
    <w:rsid w:val="0073145D"/>
    <w:rsid w:val="007315B2"/>
    <w:rsid w:val="00740B43"/>
    <w:rsid w:val="007415A5"/>
    <w:rsid w:val="007420EA"/>
    <w:rsid w:val="00745398"/>
    <w:rsid w:val="00747A13"/>
    <w:rsid w:val="007522F6"/>
    <w:rsid w:val="007564AF"/>
    <w:rsid w:val="00756FAF"/>
    <w:rsid w:val="0076136C"/>
    <w:rsid w:val="007729EB"/>
    <w:rsid w:val="00775F68"/>
    <w:rsid w:val="00776912"/>
    <w:rsid w:val="00777CBE"/>
    <w:rsid w:val="007829F9"/>
    <w:rsid w:val="007839CB"/>
    <w:rsid w:val="00786E05"/>
    <w:rsid w:val="007953EF"/>
    <w:rsid w:val="00795479"/>
    <w:rsid w:val="00795CB8"/>
    <w:rsid w:val="00795F93"/>
    <w:rsid w:val="00797357"/>
    <w:rsid w:val="007A2221"/>
    <w:rsid w:val="007A319D"/>
    <w:rsid w:val="007B1C80"/>
    <w:rsid w:val="007B5C45"/>
    <w:rsid w:val="007C1DEA"/>
    <w:rsid w:val="007C44CA"/>
    <w:rsid w:val="007C4D57"/>
    <w:rsid w:val="007C6EE3"/>
    <w:rsid w:val="007D2560"/>
    <w:rsid w:val="007D3773"/>
    <w:rsid w:val="007E3EDA"/>
    <w:rsid w:val="007E7768"/>
    <w:rsid w:val="007F5FFC"/>
    <w:rsid w:val="007F7554"/>
    <w:rsid w:val="007F7ED0"/>
    <w:rsid w:val="0080393B"/>
    <w:rsid w:val="00804FA6"/>
    <w:rsid w:val="00825410"/>
    <w:rsid w:val="0083019B"/>
    <w:rsid w:val="00830CFE"/>
    <w:rsid w:val="008338C7"/>
    <w:rsid w:val="00833FCC"/>
    <w:rsid w:val="008342B5"/>
    <w:rsid w:val="00840266"/>
    <w:rsid w:val="00845D8A"/>
    <w:rsid w:val="008513FE"/>
    <w:rsid w:val="00852351"/>
    <w:rsid w:val="00852937"/>
    <w:rsid w:val="00852E74"/>
    <w:rsid w:val="008630FD"/>
    <w:rsid w:val="00864022"/>
    <w:rsid w:val="0087337C"/>
    <w:rsid w:val="00874D25"/>
    <w:rsid w:val="0087653C"/>
    <w:rsid w:val="00883EC5"/>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D55DE"/>
    <w:rsid w:val="008D6464"/>
    <w:rsid w:val="008D71E4"/>
    <w:rsid w:val="008E7271"/>
    <w:rsid w:val="008F1699"/>
    <w:rsid w:val="008F2B5D"/>
    <w:rsid w:val="008F3014"/>
    <w:rsid w:val="008F6B2D"/>
    <w:rsid w:val="008F6DB3"/>
    <w:rsid w:val="009021A4"/>
    <w:rsid w:val="0091400A"/>
    <w:rsid w:val="00923A54"/>
    <w:rsid w:val="00923E49"/>
    <w:rsid w:val="00925B8D"/>
    <w:rsid w:val="00930853"/>
    <w:rsid w:val="009360D5"/>
    <w:rsid w:val="0094370C"/>
    <w:rsid w:val="009467D7"/>
    <w:rsid w:val="009511E2"/>
    <w:rsid w:val="0095474D"/>
    <w:rsid w:val="009566CB"/>
    <w:rsid w:val="009572FD"/>
    <w:rsid w:val="009653FE"/>
    <w:rsid w:val="0098142E"/>
    <w:rsid w:val="00984267"/>
    <w:rsid w:val="00992D88"/>
    <w:rsid w:val="0099324C"/>
    <w:rsid w:val="009953BB"/>
    <w:rsid w:val="00996525"/>
    <w:rsid w:val="009A2774"/>
    <w:rsid w:val="009A40AC"/>
    <w:rsid w:val="009B2342"/>
    <w:rsid w:val="009B2780"/>
    <w:rsid w:val="009B511D"/>
    <w:rsid w:val="009C64CA"/>
    <w:rsid w:val="009C7F98"/>
    <w:rsid w:val="009D2E36"/>
    <w:rsid w:val="009D44F6"/>
    <w:rsid w:val="009E28C3"/>
    <w:rsid w:val="009E5ACC"/>
    <w:rsid w:val="009F3559"/>
    <w:rsid w:val="00A01693"/>
    <w:rsid w:val="00A078EF"/>
    <w:rsid w:val="00A11F43"/>
    <w:rsid w:val="00A12747"/>
    <w:rsid w:val="00A12AC4"/>
    <w:rsid w:val="00A17EAF"/>
    <w:rsid w:val="00A200AC"/>
    <w:rsid w:val="00A23533"/>
    <w:rsid w:val="00A245C2"/>
    <w:rsid w:val="00A24A82"/>
    <w:rsid w:val="00A26067"/>
    <w:rsid w:val="00A440A1"/>
    <w:rsid w:val="00A605B7"/>
    <w:rsid w:val="00A7552A"/>
    <w:rsid w:val="00A76C82"/>
    <w:rsid w:val="00A77DBF"/>
    <w:rsid w:val="00A81260"/>
    <w:rsid w:val="00A85864"/>
    <w:rsid w:val="00A87CED"/>
    <w:rsid w:val="00A87EB2"/>
    <w:rsid w:val="00A93D66"/>
    <w:rsid w:val="00AA68F9"/>
    <w:rsid w:val="00AA7B6E"/>
    <w:rsid w:val="00AB4271"/>
    <w:rsid w:val="00AB4A9D"/>
    <w:rsid w:val="00AC05E1"/>
    <w:rsid w:val="00AC13E1"/>
    <w:rsid w:val="00AC571C"/>
    <w:rsid w:val="00AC5BF1"/>
    <w:rsid w:val="00AD32F3"/>
    <w:rsid w:val="00AE1DEE"/>
    <w:rsid w:val="00AE28AE"/>
    <w:rsid w:val="00AF0E57"/>
    <w:rsid w:val="00AF10DF"/>
    <w:rsid w:val="00AF12FF"/>
    <w:rsid w:val="00B0281A"/>
    <w:rsid w:val="00B03754"/>
    <w:rsid w:val="00B04778"/>
    <w:rsid w:val="00B0559C"/>
    <w:rsid w:val="00B112C0"/>
    <w:rsid w:val="00B11DD4"/>
    <w:rsid w:val="00B27ED4"/>
    <w:rsid w:val="00B32F0C"/>
    <w:rsid w:val="00B330E1"/>
    <w:rsid w:val="00B343D1"/>
    <w:rsid w:val="00B412D3"/>
    <w:rsid w:val="00B51E0A"/>
    <w:rsid w:val="00B53367"/>
    <w:rsid w:val="00B5516A"/>
    <w:rsid w:val="00B569EB"/>
    <w:rsid w:val="00B67664"/>
    <w:rsid w:val="00B676F9"/>
    <w:rsid w:val="00B752CB"/>
    <w:rsid w:val="00B75CD0"/>
    <w:rsid w:val="00B87212"/>
    <w:rsid w:val="00B87C3D"/>
    <w:rsid w:val="00B9679C"/>
    <w:rsid w:val="00B9735C"/>
    <w:rsid w:val="00B97AFF"/>
    <w:rsid w:val="00BA2D4D"/>
    <w:rsid w:val="00BA7483"/>
    <w:rsid w:val="00BA7C1E"/>
    <w:rsid w:val="00BB07EC"/>
    <w:rsid w:val="00BB22D3"/>
    <w:rsid w:val="00BB7555"/>
    <w:rsid w:val="00BC3C1F"/>
    <w:rsid w:val="00BC506E"/>
    <w:rsid w:val="00BC6763"/>
    <w:rsid w:val="00BC6A8C"/>
    <w:rsid w:val="00BD2D8B"/>
    <w:rsid w:val="00BD2E2C"/>
    <w:rsid w:val="00BD37BC"/>
    <w:rsid w:val="00BD7BBE"/>
    <w:rsid w:val="00BE0A54"/>
    <w:rsid w:val="00BE4BFE"/>
    <w:rsid w:val="00BF187C"/>
    <w:rsid w:val="00C0650F"/>
    <w:rsid w:val="00C12584"/>
    <w:rsid w:val="00C172EF"/>
    <w:rsid w:val="00C22499"/>
    <w:rsid w:val="00C231B3"/>
    <w:rsid w:val="00C23A75"/>
    <w:rsid w:val="00C375E4"/>
    <w:rsid w:val="00C52332"/>
    <w:rsid w:val="00C52B7D"/>
    <w:rsid w:val="00C5300E"/>
    <w:rsid w:val="00C55B10"/>
    <w:rsid w:val="00C60447"/>
    <w:rsid w:val="00C63B84"/>
    <w:rsid w:val="00C63ED4"/>
    <w:rsid w:val="00C6776D"/>
    <w:rsid w:val="00C70E67"/>
    <w:rsid w:val="00C74840"/>
    <w:rsid w:val="00C76CBF"/>
    <w:rsid w:val="00C80439"/>
    <w:rsid w:val="00C82550"/>
    <w:rsid w:val="00C8531D"/>
    <w:rsid w:val="00C86D61"/>
    <w:rsid w:val="00C94B05"/>
    <w:rsid w:val="00C95FB6"/>
    <w:rsid w:val="00CA1DB1"/>
    <w:rsid w:val="00CA29E0"/>
    <w:rsid w:val="00CB42B3"/>
    <w:rsid w:val="00CB74AF"/>
    <w:rsid w:val="00CC02F1"/>
    <w:rsid w:val="00CC4C64"/>
    <w:rsid w:val="00CD3837"/>
    <w:rsid w:val="00CD4F27"/>
    <w:rsid w:val="00CD5143"/>
    <w:rsid w:val="00CD5258"/>
    <w:rsid w:val="00CD7844"/>
    <w:rsid w:val="00CE563F"/>
    <w:rsid w:val="00CE649A"/>
    <w:rsid w:val="00CF021C"/>
    <w:rsid w:val="00CF1680"/>
    <w:rsid w:val="00CF4448"/>
    <w:rsid w:val="00D0100D"/>
    <w:rsid w:val="00D1487D"/>
    <w:rsid w:val="00D14E69"/>
    <w:rsid w:val="00D168F0"/>
    <w:rsid w:val="00D16E0D"/>
    <w:rsid w:val="00D1732B"/>
    <w:rsid w:val="00D20EC0"/>
    <w:rsid w:val="00D21098"/>
    <w:rsid w:val="00D22AED"/>
    <w:rsid w:val="00D253F1"/>
    <w:rsid w:val="00D30141"/>
    <w:rsid w:val="00D44C60"/>
    <w:rsid w:val="00D554EE"/>
    <w:rsid w:val="00D63541"/>
    <w:rsid w:val="00D640B5"/>
    <w:rsid w:val="00D654B1"/>
    <w:rsid w:val="00D6583C"/>
    <w:rsid w:val="00D66231"/>
    <w:rsid w:val="00D77BFB"/>
    <w:rsid w:val="00D84457"/>
    <w:rsid w:val="00D8595F"/>
    <w:rsid w:val="00D86E63"/>
    <w:rsid w:val="00D87116"/>
    <w:rsid w:val="00D87F35"/>
    <w:rsid w:val="00D93FBE"/>
    <w:rsid w:val="00D942E7"/>
    <w:rsid w:val="00D94527"/>
    <w:rsid w:val="00DA089E"/>
    <w:rsid w:val="00DA3A15"/>
    <w:rsid w:val="00DA4013"/>
    <w:rsid w:val="00DA4593"/>
    <w:rsid w:val="00DA771C"/>
    <w:rsid w:val="00DB37D6"/>
    <w:rsid w:val="00DB4D08"/>
    <w:rsid w:val="00DB6A77"/>
    <w:rsid w:val="00DC1D6C"/>
    <w:rsid w:val="00DC3662"/>
    <w:rsid w:val="00DC4612"/>
    <w:rsid w:val="00DD2E63"/>
    <w:rsid w:val="00DD486C"/>
    <w:rsid w:val="00DD6434"/>
    <w:rsid w:val="00DE2ABD"/>
    <w:rsid w:val="00DE74B0"/>
    <w:rsid w:val="00DF1283"/>
    <w:rsid w:val="00DF27C9"/>
    <w:rsid w:val="00E03969"/>
    <w:rsid w:val="00E04E32"/>
    <w:rsid w:val="00E0736F"/>
    <w:rsid w:val="00E1109B"/>
    <w:rsid w:val="00E14103"/>
    <w:rsid w:val="00E15672"/>
    <w:rsid w:val="00E16404"/>
    <w:rsid w:val="00E24E79"/>
    <w:rsid w:val="00E33766"/>
    <w:rsid w:val="00E378C2"/>
    <w:rsid w:val="00E476F4"/>
    <w:rsid w:val="00E479EA"/>
    <w:rsid w:val="00E549CF"/>
    <w:rsid w:val="00E60C6B"/>
    <w:rsid w:val="00E60E94"/>
    <w:rsid w:val="00E70BEB"/>
    <w:rsid w:val="00E72007"/>
    <w:rsid w:val="00E81492"/>
    <w:rsid w:val="00E8320E"/>
    <w:rsid w:val="00E85B10"/>
    <w:rsid w:val="00E90E9D"/>
    <w:rsid w:val="00E92526"/>
    <w:rsid w:val="00E93D51"/>
    <w:rsid w:val="00E96033"/>
    <w:rsid w:val="00EA7365"/>
    <w:rsid w:val="00EB52B4"/>
    <w:rsid w:val="00EB6BF4"/>
    <w:rsid w:val="00EC07DB"/>
    <w:rsid w:val="00EC219B"/>
    <w:rsid w:val="00EC7ECA"/>
    <w:rsid w:val="00ED2460"/>
    <w:rsid w:val="00ED267D"/>
    <w:rsid w:val="00ED3AA0"/>
    <w:rsid w:val="00EE0072"/>
    <w:rsid w:val="00EE7E7D"/>
    <w:rsid w:val="00EF15F1"/>
    <w:rsid w:val="00EF45A6"/>
    <w:rsid w:val="00F002E5"/>
    <w:rsid w:val="00F00839"/>
    <w:rsid w:val="00F03896"/>
    <w:rsid w:val="00F050C7"/>
    <w:rsid w:val="00F050D2"/>
    <w:rsid w:val="00F10FF5"/>
    <w:rsid w:val="00F1297C"/>
    <w:rsid w:val="00F129FD"/>
    <w:rsid w:val="00F13206"/>
    <w:rsid w:val="00F14A21"/>
    <w:rsid w:val="00F154FB"/>
    <w:rsid w:val="00F15568"/>
    <w:rsid w:val="00F17A53"/>
    <w:rsid w:val="00F214D2"/>
    <w:rsid w:val="00F224B9"/>
    <w:rsid w:val="00F23618"/>
    <w:rsid w:val="00F24F3F"/>
    <w:rsid w:val="00F269EE"/>
    <w:rsid w:val="00F2704C"/>
    <w:rsid w:val="00F40281"/>
    <w:rsid w:val="00F410CC"/>
    <w:rsid w:val="00F444EB"/>
    <w:rsid w:val="00F55C3F"/>
    <w:rsid w:val="00F65563"/>
    <w:rsid w:val="00F85FCF"/>
    <w:rsid w:val="00F924AA"/>
    <w:rsid w:val="00F94404"/>
    <w:rsid w:val="00FA091B"/>
    <w:rsid w:val="00FA628F"/>
    <w:rsid w:val="00FA6957"/>
    <w:rsid w:val="00FB513B"/>
    <w:rsid w:val="00FB7F0F"/>
    <w:rsid w:val="00FC2396"/>
    <w:rsid w:val="00FD2EFF"/>
    <w:rsid w:val="00FD46E9"/>
    <w:rsid w:val="00FE046D"/>
    <w:rsid w:val="00FE3CBE"/>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DF29"/>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link w:val="ab"/>
    <w:uiPriority w:val="99"/>
    <w:unhideWhenUsed/>
    <w:qFormat/>
    <w:rsid w:val="00182A42"/>
    <w:pPr>
      <w:tabs>
        <w:tab w:val="center" w:pos="4153"/>
        <w:tab w:val="right" w:pos="8306"/>
      </w:tabs>
      <w:snapToGrid w:val="0"/>
      <w:spacing w:before="240" w:after="240"/>
    </w:pPr>
    <w:rPr>
      <w:rFonts w:ascii="Times New Roman" w:eastAsia="Times New Roman" w:hAnsi="Times New Roman"/>
      <w:kern w:val="2"/>
      <w:sz w:val="18"/>
      <w:szCs w:val="18"/>
    </w:rPr>
  </w:style>
  <w:style w:type="paragraph" w:styleId="ac">
    <w:name w:val="header"/>
    <w:link w:val="ad"/>
    <w:uiPriority w:val="99"/>
    <w:unhideWhenUsed/>
    <w:qFormat/>
    <w:rsid w:val="00182A42"/>
    <w:pPr>
      <w:pBdr>
        <w:bottom w:val="single" w:sz="6" w:space="1" w:color="auto"/>
      </w:pBdr>
      <w:tabs>
        <w:tab w:val="center" w:pos="4153"/>
        <w:tab w:val="right" w:pos="8306"/>
      </w:tabs>
      <w:adjustRightInd w:val="0"/>
      <w:snapToGrid w:val="0"/>
      <w:jc w:val="center"/>
    </w:pPr>
    <w:rPr>
      <w:rFonts w:ascii="Times New Roman" w:eastAsia="Times New Roman" w:hAnsi="Times New Roman"/>
      <w:kern w:val="2"/>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sid w:val="00182A42"/>
    <w:rPr>
      <w:rFonts w:ascii="Times New Roman" w:eastAsia="Times New Roman" w:hAnsi="Times New Roman"/>
      <w:kern w:val="2"/>
      <w:sz w:val="18"/>
      <w:szCs w:val="18"/>
    </w:rPr>
  </w:style>
  <w:style w:type="character" w:customStyle="1" w:styleId="ab">
    <w:name w:val="页脚 字符"/>
    <w:link w:val="aa"/>
    <w:uiPriority w:val="99"/>
    <w:qFormat/>
    <w:rsid w:val="00182A42"/>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widowControl w:val="0"/>
      <w:pBdr>
        <w:top w:val="single" w:sz="4" w:space="5" w:color="auto"/>
      </w:pBdr>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table" w:customStyle="1" w:styleId="TableGridLight1">
    <w:name w:val="Table Grid Light1"/>
    <w:basedOn w:val="a1"/>
    <w:uiPriority w:val="40"/>
    <w:qFormat/>
    <w:rsid w:val="00C23A75"/>
    <w:rPr>
      <w:rFonts w:asciiTheme="minorHAnsi" w:eastAsia="宋体"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dNoteBibliographyChar">
    <w:name w:val="EndNote Bibliography Char"/>
    <w:basedOn w:val="a0"/>
    <w:qFormat/>
    <w:rsid w:val="00586CFD"/>
    <w:rPr>
      <w:rFonts w:ascii="Cambria" w:hAnsi="Cambria"/>
    </w:rPr>
  </w:style>
  <w:style w:type="character" w:customStyle="1" w:styleId="UnresolvedMention">
    <w:name w:val="Unresolved Mention"/>
    <w:basedOn w:val="a0"/>
    <w:uiPriority w:val="99"/>
    <w:semiHidden/>
    <w:unhideWhenUsed/>
    <w:rsid w:val="00DF27C9"/>
    <w:rPr>
      <w:color w:val="605E5C"/>
      <w:shd w:val="clear" w:color="auto" w:fill="E1DFDD"/>
    </w:rPr>
  </w:style>
  <w:style w:type="character" w:styleId="affa">
    <w:name w:val="Emphasis"/>
    <w:basedOn w:val="a0"/>
    <w:uiPriority w:val="20"/>
    <w:qFormat/>
    <w:rsid w:val="00450BE1"/>
    <w:rPr>
      <w:i/>
      <w:iCs/>
    </w:rPr>
  </w:style>
  <w:style w:type="character" w:customStyle="1" w:styleId="theme-color">
    <w:name w:val="theme-color"/>
    <w:basedOn w:val="a0"/>
    <w:rsid w:val="0045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ncer.org/cancer/vulvar-cancer/about/key-statistic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reativecommons.org/licenses/by/4.0/" TargetMode="External"/><Relationship Id="rId14" Type="http://schemas.openxmlformats.org/officeDocument/2006/relationships/header" Target="header2.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196D3-BA14-4E33-A784-98ECCE8C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Adminidtrator</dc:creator>
  <cp:lastModifiedBy>chaime</cp:lastModifiedBy>
  <cp:revision>3</cp:revision>
  <cp:lastPrinted>2020-10-13T08:10:00Z</cp:lastPrinted>
  <dcterms:created xsi:type="dcterms:W3CDTF">2022-04-20T08:20:00Z</dcterms:created>
  <dcterms:modified xsi:type="dcterms:W3CDTF">2022-04-20T08:54:00Z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